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D235E" w14:textId="3E4F53EE" w:rsidR="00B63EF0" w:rsidRPr="00B63EF0" w:rsidRDefault="00B63EF0" w:rsidP="00F83934">
      <w:pPr>
        <w:widowControl w:val="0"/>
        <w:kinsoku w:val="0"/>
        <w:spacing w:after="0" w:line="240" w:lineRule="auto"/>
        <w:jc w:val="center"/>
        <w:rPr>
          <w:rFonts w:ascii="Arial" w:hAnsi="Arial" w:cs="Arial"/>
          <w:spacing w:val="3"/>
          <w:sz w:val="20"/>
          <w:szCs w:val="20"/>
        </w:rPr>
      </w:pPr>
      <w:r w:rsidRPr="00B63EF0">
        <w:rPr>
          <w:rFonts w:ascii="Arial" w:hAnsi="Arial" w:cs="Arial"/>
          <w:spacing w:val="3"/>
          <w:sz w:val="20"/>
          <w:szCs w:val="20"/>
        </w:rPr>
        <w:t xml:space="preserve">The following paper is given for advance reading by Sam Mann to indicate the sort of talk he will be presenting at the </w:t>
      </w:r>
      <w:proofErr w:type="spellStart"/>
      <w:r w:rsidRPr="00B63EF0">
        <w:rPr>
          <w:rFonts w:ascii="Arial" w:hAnsi="Arial" w:cs="Arial"/>
          <w:spacing w:val="3"/>
          <w:sz w:val="20"/>
          <w:szCs w:val="20"/>
        </w:rPr>
        <w:t>Poteat</w:t>
      </w:r>
      <w:proofErr w:type="spellEnd"/>
      <w:r w:rsidRPr="00B63EF0">
        <w:rPr>
          <w:rFonts w:ascii="Arial" w:hAnsi="Arial" w:cs="Arial"/>
          <w:spacing w:val="3"/>
          <w:sz w:val="20"/>
          <w:szCs w:val="20"/>
        </w:rPr>
        <w:t xml:space="preserve"> Legacy Conference</w:t>
      </w:r>
      <w:r>
        <w:rPr>
          <w:rFonts w:ascii="Arial" w:hAnsi="Arial" w:cs="Arial"/>
          <w:spacing w:val="3"/>
          <w:sz w:val="20"/>
          <w:szCs w:val="20"/>
        </w:rPr>
        <w:t>.  It dates from the early 1990s.</w:t>
      </w:r>
    </w:p>
    <w:p w14:paraId="1C42AB90" w14:textId="77777777" w:rsidR="00B63EF0" w:rsidRDefault="00B63EF0" w:rsidP="00F83934">
      <w:pPr>
        <w:widowControl w:val="0"/>
        <w:kinsoku w:val="0"/>
        <w:spacing w:after="0" w:line="240" w:lineRule="auto"/>
        <w:jc w:val="center"/>
        <w:rPr>
          <w:rFonts w:ascii="Arial" w:hAnsi="Arial" w:cs="Arial"/>
          <w:b/>
          <w:spacing w:val="3"/>
          <w:sz w:val="26"/>
          <w:szCs w:val="24"/>
        </w:rPr>
      </w:pPr>
    </w:p>
    <w:p w14:paraId="56F7C353" w14:textId="77777777" w:rsidR="00F83934" w:rsidRPr="00605195" w:rsidRDefault="001F3E14" w:rsidP="00F83934">
      <w:pPr>
        <w:widowControl w:val="0"/>
        <w:kinsoku w:val="0"/>
        <w:spacing w:after="0" w:line="240" w:lineRule="auto"/>
        <w:jc w:val="center"/>
        <w:rPr>
          <w:rFonts w:ascii="Arial" w:hAnsi="Arial" w:cs="Arial"/>
          <w:b/>
          <w:spacing w:val="3"/>
          <w:sz w:val="26"/>
          <w:szCs w:val="24"/>
        </w:rPr>
      </w:pPr>
      <w:r w:rsidRPr="00605195">
        <w:rPr>
          <w:rFonts w:ascii="Arial" w:hAnsi="Arial" w:cs="Arial"/>
          <w:b/>
          <w:spacing w:val="3"/>
          <w:sz w:val="26"/>
          <w:szCs w:val="24"/>
        </w:rPr>
        <w:t xml:space="preserve">The Reflections of </w:t>
      </w:r>
      <w:proofErr w:type="gramStart"/>
      <w:r w:rsidRPr="00605195">
        <w:rPr>
          <w:rFonts w:ascii="Arial" w:hAnsi="Arial" w:cs="Arial"/>
          <w:b/>
          <w:spacing w:val="3"/>
          <w:sz w:val="26"/>
          <w:szCs w:val="24"/>
        </w:rPr>
        <w:t>A</w:t>
      </w:r>
      <w:proofErr w:type="gramEnd"/>
      <w:r w:rsidRPr="00605195">
        <w:rPr>
          <w:rFonts w:ascii="Arial" w:hAnsi="Arial" w:cs="Arial"/>
          <w:b/>
          <w:spacing w:val="3"/>
          <w:sz w:val="26"/>
          <w:szCs w:val="24"/>
        </w:rPr>
        <w:t xml:space="preserve"> White Ghetto Preacher </w:t>
      </w:r>
    </w:p>
    <w:p w14:paraId="6875C40D" w14:textId="5F0F2B26" w:rsidR="00F83934" w:rsidRPr="00605195" w:rsidRDefault="001F3E14" w:rsidP="00F83934">
      <w:pPr>
        <w:widowControl w:val="0"/>
        <w:kinsoku w:val="0"/>
        <w:spacing w:after="0" w:line="240" w:lineRule="auto"/>
        <w:jc w:val="center"/>
        <w:rPr>
          <w:rFonts w:ascii="Arial" w:hAnsi="Arial" w:cs="Arial"/>
          <w:b/>
          <w:spacing w:val="2"/>
          <w:sz w:val="26"/>
          <w:szCs w:val="24"/>
        </w:rPr>
      </w:pPr>
      <w:r w:rsidRPr="00605195">
        <w:rPr>
          <w:rFonts w:ascii="Arial" w:hAnsi="Arial" w:cs="Arial"/>
          <w:b/>
          <w:spacing w:val="3"/>
          <w:sz w:val="26"/>
          <w:szCs w:val="24"/>
        </w:rPr>
        <w:t>On the Life and Teachings of</w:t>
      </w:r>
      <w:r w:rsidR="00F83934" w:rsidRPr="00605195">
        <w:rPr>
          <w:rFonts w:ascii="Arial" w:hAnsi="Arial" w:cs="Arial"/>
          <w:b/>
          <w:spacing w:val="3"/>
          <w:sz w:val="26"/>
          <w:szCs w:val="24"/>
        </w:rPr>
        <w:t xml:space="preserve"> </w:t>
      </w:r>
      <w:proofErr w:type="spellStart"/>
      <w:r w:rsidRPr="00605195">
        <w:rPr>
          <w:rFonts w:ascii="Arial" w:hAnsi="Arial" w:cs="Arial"/>
          <w:b/>
          <w:spacing w:val="2"/>
          <w:sz w:val="26"/>
          <w:szCs w:val="24"/>
        </w:rPr>
        <w:t>Dr.William</w:t>
      </w:r>
      <w:proofErr w:type="spellEnd"/>
      <w:r w:rsidR="000164D7" w:rsidRPr="00605195">
        <w:rPr>
          <w:rFonts w:ascii="Arial" w:hAnsi="Arial" w:cs="Arial"/>
          <w:b/>
          <w:spacing w:val="2"/>
          <w:sz w:val="26"/>
          <w:szCs w:val="24"/>
        </w:rPr>
        <w:t xml:space="preserve"> H. </w:t>
      </w:r>
      <w:proofErr w:type="spellStart"/>
      <w:r w:rsidRPr="00605195">
        <w:rPr>
          <w:rFonts w:ascii="Arial" w:hAnsi="Arial" w:cs="Arial"/>
          <w:b/>
          <w:spacing w:val="2"/>
          <w:sz w:val="26"/>
          <w:szCs w:val="24"/>
        </w:rPr>
        <w:t>Poteat</w:t>
      </w:r>
      <w:proofErr w:type="spellEnd"/>
    </w:p>
    <w:p w14:paraId="1C8F54AF" w14:textId="08EF14A5" w:rsidR="001F3E14" w:rsidRPr="00605195" w:rsidRDefault="000164D7" w:rsidP="00F83934">
      <w:pPr>
        <w:widowControl w:val="0"/>
        <w:kinsoku w:val="0"/>
        <w:spacing w:after="0" w:line="240" w:lineRule="auto"/>
        <w:jc w:val="center"/>
        <w:rPr>
          <w:rFonts w:ascii="Arial" w:hAnsi="Arial" w:cs="Arial"/>
          <w:spacing w:val="2"/>
          <w:sz w:val="24"/>
          <w:szCs w:val="24"/>
        </w:rPr>
      </w:pPr>
      <w:proofErr w:type="gramStart"/>
      <w:r w:rsidRPr="00605195">
        <w:rPr>
          <w:rFonts w:ascii="Arial" w:hAnsi="Arial" w:cs="Arial"/>
          <w:spacing w:val="2"/>
          <w:sz w:val="24"/>
          <w:szCs w:val="24"/>
        </w:rPr>
        <w:t>by</w:t>
      </w:r>
      <w:proofErr w:type="gramEnd"/>
      <w:r w:rsidRPr="00605195">
        <w:rPr>
          <w:rFonts w:ascii="Arial" w:hAnsi="Arial" w:cs="Arial"/>
          <w:spacing w:val="2"/>
          <w:sz w:val="24"/>
          <w:szCs w:val="24"/>
        </w:rPr>
        <w:t xml:space="preserve"> Sam Mann</w:t>
      </w:r>
    </w:p>
    <w:p w14:paraId="41B074DF" w14:textId="77777777" w:rsidR="001F3E14" w:rsidRPr="001F3E14" w:rsidRDefault="001F3E14" w:rsidP="001F3E14">
      <w:pPr>
        <w:widowControl w:val="0"/>
        <w:kinsoku w:val="0"/>
        <w:spacing w:after="0" w:line="240" w:lineRule="auto"/>
        <w:rPr>
          <w:rFonts w:ascii="Arial" w:hAnsi="Arial" w:cs="Arial"/>
          <w:spacing w:val="2"/>
          <w:sz w:val="24"/>
          <w:szCs w:val="24"/>
        </w:rPr>
      </w:pPr>
    </w:p>
    <w:p w14:paraId="53804C8C" w14:textId="0C21E6E9" w:rsidR="00F83934" w:rsidRPr="001F3E14" w:rsidRDefault="001F3E14" w:rsidP="00143E74">
      <w:pPr>
        <w:widowControl w:val="0"/>
        <w:kinsoku w:val="0"/>
        <w:spacing w:after="0" w:line="360" w:lineRule="auto"/>
        <w:ind w:firstLine="648"/>
        <w:rPr>
          <w:rFonts w:ascii="Arial" w:hAnsi="Arial" w:cs="Arial"/>
          <w:spacing w:val="-4"/>
          <w:sz w:val="24"/>
          <w:szCs w:val="24"/>
        </w:rPr>
      </w:pPr>
      <w:r w:rsidRPr="001F3E14">
        <w:rPr>
          <w:rFonts w:ascii="Arial" w:hAnsi="Arial" w:cs="Arial"/>
          <w:spacing w:val="-1"/>
          <w:sz w:val="24"/>
          <w:szCs w:val="24"/>
        </w:rPr>
        <w:t xml:space="preserve">Are white people, progressive or conservative, unwilling to give up what it takes </w:t>
      </w:r>
      <w:r w:rsidRPr="001F3E14">
        <w:rPr>
          <w:rFonts w:ascii="Arial" w:hAnsi="Arial" w:cs="Arial"/>
          <w:spacing w:val="-3"/>
          <w:sz w:val="24"/>
          <w:szCs w:val="24"/>
        </w:rPr>
        <w:t xml:space="preserve">in order for real relationship to take place between Black people and white people? In </w:t>
      </w:r>
      <w:r w:rsidRPr="001F3E14">
        <w:rPr>
          <w:rFonts w:ascii="Arial" w:hAnsi="Arial" w:cs="Arial"/>
          <w:spacing w:val="-2"/>
          <w:sz w:val="24"/>
          <w:szCs w:val="24"/>
        </w:rPr>
        <w:t xml:space="preserve">short, did white people leave the civil rights movement because they could not follow </w:t>
      </w:r>
      <w:r w:rsidRPr="001F3E14">
        <w:rPr>
          <w:rFonts w:ascii="Arial" w:hAnsi="Arial" w:cs="Arial"/>
          <w:spacing w:val="-4"/>
          <w:sz w:val="24"/>
          <w:szCs w:val="24"/>
        </w:rPr>
        <w:t>Black leadership?</w:t>
      </w:r>
    </w:p>
    <w:p w14:paraId="3E8E0181" w14:textId="77777777" w:rsidR="001F3E14" w:rsidRPr="001F3E14" w:rsidRDefault="001F3E14" w:rsidP="00211D2B">
      <w:pPr>
        <w:widowControl w:val="0"/>
        <w:kinsoku w:val="0"/>
        <w:spacing w:after="0" w:line="360" w:lineRule="auto"/>
        <w:ind w:firstLine="648"/>
        <w:rPr>
          <w:rFonts w:ascii="Arial" w:hAnsi="Arial" w:cs="Arial"/>
          <w:spacing w:val="-2"/>
          <w:sz w:val="24"/>
          <w:szCs w:val="24"/>
        </w:rPr>
      </w:pPr>
      <w:r w:rsidRPr="001F3E14">
        <w:rPr>
          <w:rFonts w:ascii="Arial" w:hAnsi="Arial" w:cs="Arial"/>
          <w:spacing w:val="-7"/>
          <w:sz w:val="24"/>
          <w:szCs w:val="24"/>
        </w:rPr>
        <w:t xml:space="preserve">Vincent Harding`s book addresses this question in the struggle between the white </w:t>
      </w:r>
      <w:r w:rsidRPr="001F3E14">
        <w:rPr>
          <w:rFonts w:ascii="Arial" w:hAnsi="Arial" w:cs="Arial"/>
          <w:spacing w:val="-2"/>
          <w:sz w:val="24"/>
          <w:szCs w:val="24"/>
        </w:rPr>
        <w:t>abolitionist and the Black abolitionist:</w:t>
      </w:r>
    </w:p>
    <w:p w14:paraId="7C056814" w14:textId="18D72067" w:rsidR="00F83934" w:rsidRDefault="001F3E14" w:rsidP="00143E74">
      <w:pPr>
        <w:widowControl w:val="0"/>
        <w:kinsoku w:val="0"/>
        <w:spacing w:after="0" w:line="360" w:lineRule="auto"/>
        <w:ind w:left="720" w:right="720"/>
        <w:rPr>
          <w:rFonts w:ascii="Arial" w:hAnsi="Arial" w:cs="Arial"/>
          <w:spacing w:val="-3"/>
          <w:w w:val="115"/>
          <w:sz w:val="24"/>
          <w:szCs w:val="24"/>
        </w:rPr>
      </w:pPr>
      <w:r w:rsidRPr="001F3E14">
        <w:rPr>
          <w:rFonts w:ascii="Arial" w:hAnsi="Arial" w:cs="Arial"/>
          <w:spacing w:val="-7"/>
          <w:sz w:val="24"/>
          <w:szCs w:val="24"/>
        </w:rPr>
        <w:t xml:space="preserve">The significance of the differences between the black and white antislavery </w:t>
      </w:r>
      <w:r w:rsidRPr="001F3E14">
        <w:rPr>
          <w:rFonts w:ascii="Arial" w:hAnsi="Arial" w:cs="Arial"/>
          <w:spacing w:val="-2"/>
          <w:sz w:val="24"/>
          <w:szCs w:val="24"/>
        </w:rPr>
        <w:t xml:space="preserve">workers became most apparent when members of the two groups faced </w:t>
      </w:r>
      <w:r w:rsidRPr="001F3E14">
        <w:rPr>
          <w:rFonts w:ascii="Arial" w:hAnsi="Arial" w:cs="Arial"/>
          <w:spacing w:val="-1"/>
          <w:sz w:val="24"/>
          <w:szCs w:val="24"/>
        </w:rPr>
        <w:t xml:space="preserve">each other in common tasks in the North. Many of the black abolitionists </w:t>
      </w:r>
      <w:r w:rsidRPr="001F3E14">
        <w:rPr>
          <w:rFonts w:ascii="Arial" w:hAnsi="Arial" w:cs="Arial"/>
          <w:spacing w:val="-5"/>
          <w:sz w:val="24"/>
          <w:szCs w:val="24"/>
        </w:rPr>
        <w:t xml:space="preserve">had been captives in the South, and had made the courageous inner break </w:t>
      </w:r>
      <w:r w:rsidRPr="001F3E14">
        <w:rPr>
          <w:rFonts w:ascii="Arial" w:hAnsi="Arial" w:cs="Arial"/>
          <w:spacing w:val="-3"/>
          <w:sz w:val="24"/>
          <w:szCs w:val="24"/>
        </w:rPr>
        <w:t xml:space="preserve">with the system of white domination, and now presented something other </w:t>
      </w:r>
      <w:r w:rsidRPr="001F3E14">
        <w:rPr>
          <w:rFonts w:ascii="Arial" w:hAnsi="Arial" w:cs="Arial"/>
          <w:spacing w:val="-6"/>
          <w:sz w:val="24"/>
          <w:szCs w:val="24"/>
        </w:rPr>
        <w:t xml:space="preserve">than the popular image of the humble, grateful slave. Because many of the </w:t>
      </w:r>
      <w:r w:rsidRPr="001F3E14">
        <w:rPr>
          <w:rFonts w:ascii="Arial" w:hAnsi="Arial" w:cs="Arial"/>
          <w:spacing w:val="-3"/>
          <w:sz w:val="24"/>
          <w:szCs w:val="24"/>
        </w:rPr>
        <w:t xml:space="preserve">white abolitionists usually had no desire to know, in the best sense of the </w:t>
      </w:r>
      <w:r w:rsidRPr="001F3E14">
        <w:rPr>
          <w:rFonts w:ascii="Arial" w:hAnsi="Arial" w:cs="Arial"/>
          <w:spacing w:val="-2"/>
          <w:sz w:val="24"/>
          <w:szCs w:val="24"/>
        </w:rPr>
        <w:t xml:space="preserve">word a truly free black man or woman, tensions and conflicts inevitably </w:t>
      </w:r>
      <w:r w:rsidRPr="001F3E14">
        <w:rPr>
          <w:rFonts w:ascii="Arial" w:hAnsi="Arial" w:cs="Arial"/>
          <w:sz w:val="24"/>
          <w:szCs w:val="24"/>
        </w:rPr>
        <w:t xml:space="preserve">developed between them. Since many white abolitionists assumed that </w:t>
      </w:r>
      <w:r w:rsidRPr="001F3E14">
        <w:rPr>
          <w:rFonts w:ascii="Arial" w:hAnsi="Arial" w:cs="Arial"/>
          <w:spacing w:val="8"/>
          <w:sz w:val="24"/>
          <w:szCs w:val="24"/>
        </w:rPr>
        <w:t xml:space="preserve">they were to be the saviors of the American society and its black </w:t>
      </w:r>
      <w:r w:rsidRPr="001F3E14">
        <w:rPr>
          <w:rFonts w:ascii="Arial" w:hAnsi="Arial" w:cs="Arial"/>
          <w:spacing w:val="1"/>
          <w:sz w:val="24"/>
          <w:szCs w:val="24"/>
        </w:rPr>
        <w:t xml:space="preserve">underclass, they often treated their black co-workers with patronizing </w:t>
      </w:r>
      <w:r w:rsidRPr="001F3E14">
        <w:rPr>
          <w:rFonts w:ascii="Arial" w:hAnsi="Arial" w:cs="Arial"/>
          <w:spacing w:val="-6"/>
          <w:sz w:val="24"/>
          <w:szCs w:val="24"/>
        </w:rPr>
        <w:t xml:space="preserve">disdain at worst (or was awestruck idolatry the worst?) or at best as almost </w:t>
      </w:r>
      <w:r w:rsidRPr="001F3E14">
        <w:rPr>
          <w:rFonts w:ascii="Arial" w:hAnsi="Arial" w:cs="Arial"/>
          <w:spacing w:val="-3"/>
          <w:sz w:val="24"/>
          <w:szCs w:val="24"/>
        </w:rPr>
        <w:t>equal but clearly subservient allies of their white-defined</w:t>
      </w:r>
      <w:r w:rsidR="00526934">
        <w:rPr>
          <w:rFonts w:ascii="Arial" w:hAnsi="Arial" w:cs="Arial"/>
          <w:spacing w:val="-3"/>
          <w:sz w:val="24"/>
          <w:szCs w:val="24"/>
        </w:rPr>
        <w:t xml:space="preserve"> cause.</w:t>
      </w:r>
      <w:r w:rsidR="00F83934">
        <w:rPr>
          <w:rStyle w:val="FootnoteReference"/>
          <w:rFonts w:ascii="Arial" w:hAnsi="Arial" w:cs="Arial"/>
          <w:spacing w:val="-3"/>
          <w:w w:val="115"/>
          <w:sz w:val="24"/>
          <w:szCs w:val="24"/>
        </w:rPr>
        <w:footnoteReference w:id="1"/>
      </w:r>
    </w:p>
    <w:p w14:paraId="346BB3A3" w14:textId="6B89C4C0" w:rsidR="00F83934" w:rsidRPr="00143E74" w:rsidRDefault="00F83934" w:rsidP="00143E74">
      <w:pPr>
        <w:widowControl w:val="0"/>
        <w:kinsoku w:val="0"/>
        <w:spacing w:after="0" w:line="360" w:lineRule="auto"/>
        <w:ind w:firstLine="720"/>
        <w:rPr>
          <w:rFonts w:ascii="Arial" w:hAnsi="Arial" w:cs="Arial"/>
          <w:spacing w:val="-2"/>
          <w:sz w:val="24"/>
          <w:szCs w:val="24"/>
        </w:rPr>
      </w:pPr>
      <w:r w:rsidRPr="001F3E14">
        <w:rPr>
          <w:rFonts w:ascii="Arial" w:hAnsi="Arial" w:cs="Arial"/>
          <w:spacing w:val="-1"/>
          <w:sz w:val="24"/>
          <w:szCs w:val="24"/>
        </w:rPr>
        <w:t xml:space="preserve">In order to get at the problem of "patronizing disdain" and "awestruck idolatry" </w:t>
      </w:r>
      <w:r w:rsidRPr="001F3E14">
        <w:rPr>
          <w:rFonts w:ascii="Arial" w:hAnsi="Arial" w:cs="Arial"/>
          <w:spacing w:val="-4"/>
          <w:sz w:val="24"/>
          <w:szCs w:val="24"/>
        </w:rPr>
        <w:t xml:space="preserve">white people must be in relationship with the people who can best recognize the sin when </w:t>
      </w:r>
      <w:r w:rsidRPr="001F3E14">
        <w:rPr>
          <w:rFonts w:ascii="Arial" w:hAnsi="Arial" w:cs="Arial"/>
          <w:spacing w:val="-3"/>
          <w:sz w:val="24"/>
          <w:szCs w:val="24"/>
        </w:rPr>
        <w:t xml:space="preserve">it arises. In order for this to happen Black folks must feel from white people a sense of </w:t>
      </w:r>
      <w:r w:rsidRPr="001F3E14">
        <w:rPr>
          <w:rFonts w:ascii="Arial" w:hAnsi="Arial" w:cs="Arial"/>
          <w:spacing w:val="-2"/>
          <w:sz w:val="24"/>
          <w:szCs w:val="24"/>
        </w:rPr>
        <w:t xml:space="preserve">mutual trust and not temporary alliance which ultimately means white </w:t>
      </w:r>
      <w:proofErr w:type="gramStart"/>
      <w:r w:rsidRPr="001F3E14">
        <w:rPr>
          <w:rFonts w:ascii="Arial" w:hAnsi="Arial" w:cs="Arial"/>
          <w:spacing w:val="-2"/>
          <w:sz w:val="24"/>
          <w:szCs w:val="24"/>
        </w:rPr>
        <w:t>domination.</w:t>
      </w:r>
      <w:proofErr w:type="gramEnd"/>
    </w:p>
    <w:p w14:paraId="4E981FB9" w14:textId="313579AE" w:rsidR="00F83934" w:rsidRPr="00143E74" w:rsidRDefault="00F83934" w:rsidP="00143E74">
      <w:pPr>
        <w:widowControl w:val="0"/>
        <w:kinsoku w:val="0"/>
        <w:spacing w:after="0" w:line="360" w:lineRule="auto"/>
        <w:ind w:firstLine="720"/>
        <w:rPr>
          <w:rFonts w:ascii="Arial" w:hAnsi="Arial" w:cs="Arial"/>
          <w:spacing w:val="-1"/>
          <w:sz w:val="24"/>
          <w:szCs w:val="24"/>
        </w:rPr>
      </w:pPr>
      <w:r w:rsidRPr="001F3E14">
        <w:rPr>
          <w:rFonts w:ascii="Arial" w:hAnsi="Arial" w:cs="Arial"/>
          <w:spacing w:val="-1"/>
          <w:sz w:val="24"/>
          <w:szCs w:val="24"/>
        </w:rPr>
        <w:t>The lines of division still exist between African-Americans and liberal European</w:t>
      </w:r>
      <w:r w:rsidRPr="000164D7">
        <w:rPr>
          <w:rFonts w:ascii="Arial" w:hAnsi="Arial" w:cs="Arial"/>
          <w:spacing w:val="-1"/>
          <w:sz w:val="24"/>
          <w:szCs w:val="24"/>
        </w:rPr>
        <w:t>-</w:t>
      </w:r>
      <w:r w:rsidRPr="001F3E14">
        <w:rPr>
          <w:rFonts w:ascii="Arial" w:hAnsi="Arial" w:cs="Arial"/>
          <w:spacing w:val="-9"/>
          <w:sz w:val="24"/>
          <w:szCs w:val="24"/>
        </w:rPr>
        <w:t xml:space="preserve">Americans. The power of domination and white superiority finds itself in the refusal of the </w:t>
      </w:r>
      <w:r w:rsidRPr="001F3E14">
        <w:rPr>
          <w:rFonts w:ascii="Arial" w:hAnsi="Arial" w:cs="Arial"/>
          <w:spacing w:val="-1"/>
          <w:sz w:val="24"/>
          <w:szCs w:val="24"/>
        </w:rPr>
        <w:t xml:space="preserve">possibility of relationship between equals. White progressives like to be the savior </w:t>
      </w:r>
      <w:r w:rsidRPr="001F3E14">
        <w:rPr>
          <w:rFonts w:ascii="Arial" w:hAnsi="Arial" w:cs="Arial"/>
          <w:spacing w:val="-2"/>
          <w:sz w:val="24"/>
          <w:szCs w:val="24"/>
        </w:rPr>
        <w:t xml:space="preserve">because the savior is powerful and knows all, and in a society that worships rationality </w:t>
      </w:r>
      <w:r w:rsidRPr="001F3E14">
        <w:rPr>
          <w:rFonts w:ascii="Arial" w:hAnsi="Arial" w:cs="Arial"/>
          <w:spacing w:val="-4"/>
          <w:sz w:val="24"/>
          <w:szCs w:val="24"/>
        </w:rPr>
        <w:t xml:space="preserve">as the God of knowledge, they remain in charge because everybody knows that Black </w:t>
      </w:r>
      <w:r w:rsidRPr="001F3E14">
        <w:rPr>
          <w:rFonts w:ascii="Arial" w:hAnsi="Arial" w:cs="Arial"/>
          <w:spacing w:val="-7"/>
          <w:sz w:val="24"/>
          <w:szCs w:val="24"/>
        </w:rPr>
        <w:t xml:space="preserve">folks </w:t>
      </w:r>
      <w:r w:rsidRPr="001F3E14">
        <w:rPr>
          <w:rFonts w:ascii="Arial" w:hAnsi="Arial" w:cs="Arial"/>
          <w:spacing w:val="-7"/>
          <w:sz w:val="24"/>
          <w:szCs w:val="24"/>
        </w:rPr>
        <w:lastRenderedPageBreak/>
        <w:t xml:space="preserve">aren't educated and don't know anything. Overlooked is the vast body of knowledge </w:t>
      </w:r>
      <w:r w:rsidRPr="001F3E14">
        <w:rPr>
          <w:rFonts w:ascii="Arial" w:hAnsi="Arial" w:cs="Arial"/>
          <w:spacing w:val="-2"/>
          <w:sz w:val="24"/>
          <w:szCs w:val="24"/>
        </w:rPr>
        <w:t xml:space="preserve">that comes through intuition and feelings. Einstein, one of the most prominent symbols </w:t>
      </w:r>
      <w:r w:rsidRPr="001F3E14">
        <w:rPr>
          <w:rFonts w:ascii="Arial" w:hAnsi="Arial" w:cs="Arial"/>
          <w:spacing w:val="-1"/>
          <w:sz w:val="24"/>
          <w:szCs w:val="24"/>
        </w:rPr>
        <w:t>of European educated scientific genius, was aware of this.</w:t>
      </w:r>
      <w:r>
        <w:rPr>
          <w:rStyle w:val="FootnoteReference"/>
          <w:rFonts w:ascii="Arial" w:hAnsi="Arial" w:cs="Arial"/>
          <w:spacing w:val="-1"/>
          <w:sz w:val="24"/>
          <w:szCs w:val="24"/>
        </w:rPr>
        <w:footnoteReference w:id="2"/>
      </w:r>
    </w:p>
    <w:p w14:paraId="0AFFFC47" w14:textId="3BA12C83" w:rsidR="007D3B47" w:rsidRPr="00143E74" w:rsidRDefault="007D3B47" w:rsidP="00143E74">
      <w:pPr>
        <w:widowControl w:val="0"/>
        <w:kinsoku w:val="0"/>
        <w:spacing w:after="0" w:line="360" w:lineRule="auto"/>
        <w:ind w:firstLine="720"/>
        <w:rPr>
          <w:rFonts w:ascii="Arial" w:hAnsi="Arial" w:cs="Arial"/>
          <w:sz w:val="24"/>
          <w:szCs w:val="24"/>
        </w:rPr>
      </w:pPr>
      <w:r w:rsidRPr="001F3E14">
        <w:rPr>
          <w:rFonts w:ascii="Arial" w:hAnsi="Arial" w:cs="Arial"/>
          <w:spacing w:val="-4"/>
          <w:sz w:val="24"/>
          <w:szCs w:val="24"/>
        </w:rPr>
        <w:t xml:space="preserve">At Duke I met my first real mentor, Dr. William H. </w:t>
      </w:r>
      <w:proofErr w:type="spellStart"/>
      <w:r w:rsidRPr="001F3E14">
        <w:rPr>
          <w:rFonts w:ascii="Arial" w:hAnsi="Arial" w:cs="Arial"/>
          <w:spacing w:val="-4"/>
          <w:sz w:val="24"/>
          <w:szCs w:val="24"/>
        </w:rPr>
        <w:t>Poteat</w:t>
      </w:r>
      <w:proofErr w:type="spellEnd"/>
      <w:r w:rsidRPr="001F3E14">
        <w:rPr>
          <w:rFonts w:ascii="Arial" w:hAnsi="Arial" w:cs="Arial"/>
          <w:spacing w:val="-4"/>
          <w:sz w:val="24"/>
          <w:szCs w:val="24"/>
        </w:rPr>
        <w:t xml:space="preserve">. He still remains as close </w:t>
      </w:r>
      <w:r w:rsidRPr="001F3E14">
        <w:rPr>
          <w:rFonts w:ascii="Arial" w:hAnsi="Arial" w:cs="Arial"/>
          <w:spacing w:val="-2"/>
          <w:sz w:val="24"/>
          <w:szCs w:val="24"/>
        </w:rPr>
        <w:t xml:space="preserve">to me as a thought, and we usually communicate by phone several times a year. What </w:t>
      </w:r>
      <w:r w:rsidRPr="001F3E14">
        <w:rPr>
          <w:rFonts w:ascii="Arial" w:hAnsi="Arial" w:cs="Arial"/>
          <w:spacing w:val="-3"/>
          <w:sz w:val="24"/>
          <w:szCs w:val="24"/>
        </w:rPr>
        <w:t xml:space="preserve">he taught has stood the test of time. When so much that I was exposed to in academia </w:t>
      </w:r>
      <w:r w:rsidRPr="001F3E14">
        <w:rPr>
          <w:rFonts w:ascii="Arial" w:hAnsi="Arial" w:cs="Arial"/>
          <w:spacing w:val="-4"/>
          <w:sz w:val="24"/>
          <w:szCs w:val="24"/>
        </w:rPr>
        <w:t xml:space="preserve">was like building my house on sand, his teachings have been like the rock. Winds and </w:t>
      </w:r>
      <w:r w:rsidRPr="001F3E14">
        <w:rPr>
          <w:rFonts w:ascii="Arial" w:hAnsi="Arial" w:cs="Arial"/>
          <w:spacing w:val="-5"/>
          <w:sz w:val="24"/>
          <w:szCs w:val="24"/>
        </w:rPr>
        <w:t xml:space="preserve">storms have not eroded them. If anything they are stronger and clearer because of the storms. He represents one of the few times the word from a white academician was the </w:t>
      </w:r>
      <w:r w:rsidRPr="001F3E14">
        <w:rPr>
          <w:rFonts w:ascii="Arial" w:hAnsi="Arial" w:cs="Arial"/>
          <w:sz w:val="24"/>
          <w:szCs w:val="24"/>
        </w:rPr>
        <w:t>truth.</w:t>
      </w:r>
    </w:p>
    <w:p w14:paraId="197DDD0D" w14:textId="3E436C5E" w:rsidR="007D3B47" w:rsidRPr="00143E74" w:rsidRDefault="007D3B47" w:rsidP="00143E74">
      <w:pPr>
        <w:widowControl w:val="0"/>
        <w:kinsoku w:val="0"/>
        <w:spacing w:after="0" w:line="360" w:lineRule="auto"/>
        <w:ind w:firstLine="720"/>
        <w:rPr>
          <w:rFonts w:ascii="Arial" w:hAnsi="Arial" w:cs="Arial"/>
          <w:sz w:val="24"/>
          <w:szCs w:val="24"/>
        </w:rPr>
      </w:pPr>
      <w:r w:rsidRPr="001F3E14">
        <w:rPr>
          <w:rFonts w:ascii="Arial" w:hAnsi="Arial" w:cs="Arial"/>
          <w:spacing w:val="-5"/>
          <w:sz w:val="24"/>
          <w:szCs w:val="24"/>
        </w:rPr>
        <w:t xml:space="preserve">His classes were filled with vitality as he allowed us to challenge and argue his </w:t>
      </w:r>
      <w:r w:rsidRPr="001F3E14">
        <w:rPr>
          <w:rFonts w:ascii="Arial" w:hAnsi="Arial" w:cs="Arial"/>
          <w:spacing w:val="-2"/>
          <w:sz w:val="24"/>
          <w:szCs w:val="24"/>
        </w:rPr>
        <w:t xml:space="preserve">positions. He reached out and touched you and what you knew and asked for it right </w:t>
      </w:r>
      <w:r w:rsidRPr="001F3E14">
        <w:rPr>
          <w:rFonts w:ascii="Arial" w:hAnsi="Arial" w:cs="Arial"/>
          <w:sz w:val="24"/>
          <w:szCs w:val="24"/>
        </w:rPr>
        <w:t xml:space="preserve">there in class. He wasn't looking for abstractions of what you knew. He wanted you as </w:t>
      </w:r>
      <w:r w:rsidRPr="001F3E14">
        <w:rPr>
          <w:rFonts w:ascii="Arial" w:hAnsi="Arial" w:cs="Arial"/>
          <w:spacing w:val="-3"/>
          <w:sz w:val="24"/>
          <w:szCs w:val="24"/>
        </w:rPr>
        <w:t xml:space="preserve">a person and he wanted to know how you knew. </w:t>
      </w:r>
      <w:r w:rsidRPr="001F3E14">
        <w:rPr>
          <w:rFonts w:ascii="Tahoma" w:hAnsi="Tahoma" w:cs="Tahoma"/>
          <w:spacing w:val="-3"/>
          <w:sz w:val="24"/>
          <w:szCs w:val="24"/>
          <w:u w:val="single"/>
        </w:rPr>
        <w:t>Relationship</w:t>
      </w:r>
      <w:r w:rsidRPr="001F3E14">
        <w:rPr>
          <w:rFonts w:ascii="Arial" w:hAnsi="Arial" w:cs="Arial"/>
          <w:spacing w:val="-3"/>
          <w:sz w:val="24"/>
          <w:szCs w:val="24"/>
        </w:rPr>
        <w:t xml:space="preserve"> was in his heart, and you </w:t>
      </w:r>
      <w:r w:rsidRPr="001F3E14">
        <w:rPr>
          <w:rFonts w:ascii="Arial" w:hAnsi="Arial" w:cs="Arial"/>
          <w:sz w:val="24"/>
          <w:szCs w:val="24"/>
        </w:rPr>
        <w:t>were in his heart.</w:t>
      </w:r>
    </w:p>
    <w:p w14:paraId="0AA7A6B5" w14:textId="77777777" w:rsidR="007D3B47" w:rsidRDefault="007D3B47" w:rsidP="007D3B47">
      <w:pPr>
        <w:widowControl w:val="0"/>
        <w:kinsoku w:val="0"/>
        <w:spacing w:after="0" w:line="360" w:lineRule="auto"/>
        <w:ind w:firstLine="720"/>
        <w:rPr>
          <w:rFonts w:ascii="Arial" w:hAnsi="Arial" w:cs="Arial"/>
          <w:spacing w:val="-2"/>
          <w:sz w:val="24"/>
          <w:szCs w:val="24"/>
        </w:rPr>
      </w:pPr>
      <w:r w:rsidRPr="001F3E14">
        <w:rPr>
          <w:rFonts w:ascii="Arial" w:hAnsi="Arial" w:cs="Arial"/>
          <w:spacing w:val="-4"/>
          <w:sz w:val="24"/>
          <w:szCs w:val="24"/>
        </w:rPr>
        <w:t xml:space="preserve">I remember the final chapter meditation that he gave to the class of 1964. He tried </w:t>
      </w:r>
      <w:r w:rsidRPr="001F3E14">
        <w:rPr>
          <w:rFonts w:ascii="Arial" w:hAnsi="Arial" w:cs="Arial"/>
          <w:spacing w:val="-1"/>
          <w:sz w:val="24"/>
          <w:szCs w:val="24"/>
        </w:rPr>
        <w:t xml:space="preserve">to convey that truth is not some beatific vision that brings with it beauty and pleasure. </w:t>
      </w:r>
      <w:r w:rsidRPr="001F3E14">
        <w:rPr>
          <w:rFonts w:ascii="Arial" w:hAnsi="Arial" w:cs="Arial"/>
          <w:spacing w:val="-2"/>
          <w:sz w:val="24"/>
          <w:szCs w:val="24"/>
        </w:rPr>
        <w:t xml:space="preserve">No, on the contrary, for </w:t>
      </w:r>
      <w:proofErr w:type="spellStart"/>
      <w:r w:rsidRPr="001F3E14">
        <w:rPr>
          <w:rFonts w:ascii="Arial" w:hAnsi="Arial" w:cs="Arial"/>
          <w:spacing w:val="-2"/>
          <w:sz w:val="24"/>
          <w:szCs w:val="24"/>
        </w:rPr>
        <w:t>Poteat</w:t>
      </w:r>
      <w:proofErr w:type="spellEnd"/>
      <w:r w:rsidRPr="001F3E14">
        <w:rPr>
          <w:rFonts w:ascii="Arial" w:hAnsi="Arial" w:cs="Arial"/>
          <w:spacing w:val="-2"/>
          <w:sz w:val="24"/>
          <w:szCs w:val="24"/>
        </w:rPr>
        <w:t xml:space="preserve"> catastrophe always accompanied the discovery of truth.</w:t>
      </w:r>
    </w:p>
    <w:p w14:paraId="48ED3628" w14:textId="4C60F27C" w:rsidR="007D3B47" w:rsidRDefault="007D3B47" w:rsidP="00143E74">
      <w:pPr>
        <w:widowControl w:val="0"/>
        <w:kinsoku w:val="0"/>
        <w:spacing w:after="0" w:line="360" w:lineRule="auto"/>
        <w:ind w:left="720" w:right="720"/>
        <w:rPr>
          <w:rFonts w:ascii="Arial" w:hAnsi="Arial" w:cs="Arial"/>
          <w:spacing w:val="-6"/>
          <w:sz w:val="24"/>
          <w:szCs w:val="24"/>
        </w:rPr>
      </w:pPr>
      <w:r w:rsidRPr="001F3E14">
        <w:rPr>
          <w:rFonts w:ascii="Arial" w:hAnsi="Arial" w:cs="Arial"/>
          <w:spacing w:val="-4"/>
          <w:sz w:val="24"/>
          <w:szCs w:val="24"/>
        </w:rPr>
        <w:t xml:space="preserve">A deeper human sensibility has known that truth is not only won at a price, </w:t>
      </w:r>
      <w:r w:rsidRPr="001F3E14">
        <w:rPr>
          <w:rFonts w:ascii="Arial" w:hAnsi="Arial" w:cs="Arial"/>
          <w:spacing w:val="1"/>
          <w:sz w:val="24"/>
          <w:szCs w:val="24"/>
        </w:rPr>
        <w:t xml:space="preserve">but painful when won; that knowledge is always an ambiguous good, </w:t>
      </w:r>
      <w:r w:rsidRPr="001F3E14">
        <w:rPr>
          <w:rFonts w:ascii="Arial" w:hAnsi="Arial" w:cs="Arial"/>
          <w:spacing w:val="12"/>
          <w:sz w:val="24"/>
          <w:szCs w:val="24"/>
        </w:rPr>
        <w:t xml:space="preserve">concealing a threat; that catastrophe is associated with loss of </w:t>
      </w:r>
      <w:r w:rsidRPr="001F3E14">
        <w:rPr>
          <w:rFonts w:ascii="Arial" w:hAnsi="Arial" w:cs="Arial"/>
          <w:spacing w:val="-6"/>
          <w:sz w:val="24"/>
          <w:szCs w:val="24"/>
        </w:rPr>
        <w:t>innocence.</w:t>
      </w:r>
      <w:r>
        <w:rPr>
          <w:rStyle w:val="FootnoteReference"/>
          <w:rFonts w:ascii="Arial" w:hAnsi="Arial" w:cs="Arial"/>
          <w:spacing w:val="-6"/>
          <w:sz w:val="24"/>
          <w:szCs w:val="24"/>
        </w:rPr>
        <w:footnoteReference w:id="3"/>
      </w:r>
    </w:p>
    <w:p w14:paraId="3B65B4AD" w14:textId="263B4F61" w:rsidR="007D3B47" w:rsidRDefault="007D3B47" w:rsidP="00143E74">
      <w:pPr>
        <w:widowControl w:val="0"/>
        <w:kinsoku w:val="0"/>
        <w:spacing w:after="0" w:line="360" w:lineRule="auto"/>
        <w:ind w:firstLine="720"/>
        <w:rPr>
          <w:rFonts w:ascii="Arial" w:hAnsi="Arial" w:cs="Arial"/>
          <w:spacing w:val="-2"/>
          <w:sz w:val="24"/>
          <w:szCs w:val="24"/>
        </w:rPr>
      </w:pPr>
      <w:r>
        <w:rPr>
          <w:rFonts w:ascii="Arial" w:hAnsi="Arial" w:cs="Arial"/>
          <w:spacing w:val="-2"/>
          <w:sz w:val="24"/>
          <w:szCs w:val="24"/>
        </w:rPr>
        <w:t>He was giving voice to this new “Lord” I was experiencing.  He was replacing the lies I had been told in my youth.  He met difficulty head on and said it was a part of the equation, and not only a part but a necessary part.  He didn’t offer me the convenient out of some piety.  He offered me himself and a willingness to relate.  He knew about Calvary and “</w:t>
      </w:r>
      <w:proofErr w:type="spellStart"/>
      <w:r>
        <w:rPr>
          <w:rFonts w:ascii="Arial" w:hAnsi="Arial" w:cs="Arial"/>
          <w:spacing w:val="-2"/>
          <w:sz w:val="24"/>
          <w:szCs w:val="24"/>
        </w:rPr>
        <w:t>Eloi</w:t>
      </w:r>
      <w:proofErr w:type="spellEnd"/>
      <w:r>
        <w:rPr>
          <w:rFonts w:ascii="Arial" w:hAnsi="Arial" w:cs="Arial"/>
          <w:spacing w:val="-2"/>
          <w:sz w:val="24"/>
          <w:szCs w:val="24"/>
        </w:rPr>
        <w:t xml:space="preserve">, </w:t>
      </w:r>
      <w:proofErr w:type="spellStart"/>
      <w:r>
        <w:rPr>
          <w:rFonts w:ascii="Arial" w:hAnsi="Arial" w:cs="Arial"/>
          <w:spacing w:val="-2"/>
          <w:sz w:val="24"/>
          <w:szCs w:val="24"/>
        </w:rPr>
        <w:t>eloi</w:t>
      </w:r>
      <w:proofErr w:type="spellEnd"/>
      <w:r>
        <w:rPr>
          <w:rFonts w:ascii="Arial" w:hAnsi="Arial" w:cs="Arial"/>
          <w:spacing w:val="-2"/>
          <w:sz w:val="24"/>
          <w:szCs w:val="24"/>
        </w:rPr>
        <w:t xml:space="preserve">, </w:t>
      </w:r>
      <w:proofErr w:type="spellStart"/>
      <w:r>
        <w:rPr>
          <w:rFonts w:ascii="Arial" w:hAnsi="Arial" w:cs="Arial"/>
          <w:spacing w:val="-2"/>
          <w:sz w:val="24"/>
          <w:szCs w:val="24"/>
        </w:rPr>
        <w:t>lamach</w:t>
      </w:r>
      <w:proofErr w:type="spellEnd"/>
      <w:r>
        <w:rPr>
          <w:rFonts w:ascii="Arial" w:hAnsi="Arial" w:cs="Arial"/>
          <w:spacing w:val="-2"/>
          <w:sz w:val="24"/>
          <w:szCs w:val="24"/>
        </w:rPr>
        <w:t xml:space="preserve"> </w:t>
      </w:r>
      <w:proofErr w:type="spellStart"/>
      <w:r>
        <w:rPr>
          <w:rFonts w:ascii="Arial" w:hAnsi="Arial" w:cs="Arial"/>
          <w:spacing w:val="-2"/>
          <w:sz w:val="24"/>
          <w:szCs w:val="24"/>
        </w:rPr>
        <w:t>sachbachtani</w:t>
      </w:r>
      <w:proofErr w:type="spellEnd"/>
      <w:r>
        <w:rPr>
          <w:rFonts w:ascii="Arial" w:hAnsi="Arial" w:cs="Arial"/>
          <w:spacing w:val="-2"/>
          <w:sz w:val="24"/>
          <w:szCs w:val="24"/>
        </w:rPr>
        <w:t xml:space="preserve">?”  He told me that even God hurt.  </w:t>
      </w:r>
      <w:proofErr w:type="spellStart"/>
      <w:r>
        <w:rPr>
          <w:rFonts w:ascii="Arial" w:hAnsi="Arial" w:cs="Arial"/>
          <w:spacing w:val="-2"/>
          <w:sz w:val="24"/>
          <w:szCs w:val="24"/>
        </w:rPr>
        <w:t>Poteat</w:t>
      </w:r>
      <w:proofErr w:type="spellEnd"/>
      <w:r>
        <w:rPr>
          <w:rFonts w:ascii="Arial" w:hAnsi="Arial" w:cs="Arial"/>
          <w:spacing w:val="-2"/>
          <w:sz w:val="24"/>
          <w:szCs w:val="24"/>
        </w:rPr>
        <w:t xml:space="preserve"> was telling me about the “brooding presence” that Thur</w:t>
      </w:r>
      <w:r w:rsidR="00143E74">
        <w:rPr>
          <w:rFonts w:ascii="Arial" w:hAnsi="Arial" w:cs="Arial"/>
          <w:spacing w:val="-2"/>
          <w:sz w:val="24"/>
          <w:szCs w:val="24"/>
        </w:rPr>
        <w:t>man would clarify for me later.</w:t>
      </w:r>
    </w:p>
    <w:p w14:paraId="7A0C57DC" w14:textId="478A072D" w:rsidR="001A1EC2" w:rsidRDefault="007D3B47" w:rsidP="00143E74">
      <w:pPr>
        <w:widowControl w:val="0"/>
        <w:kinsoku w:val="0"/>
        <w:spacing w:after="0" w:line="360" w:lineRule="auto"/>
        <w:ind w:firstLine="720"/>
        <w:rPr>
          <w:rFonts w:ascii="Arial" w:hAnsi="Arial" w:cs="Arial"/>
          <w:spacing w:val="-2"/>
          <w:sz w:val="24"/>
          <w:szCs w:val="24"/>
        </w:rPr>
      </w:pPr>
      <w:r>
        <w:rPr>
          <w:rFonts w:ascii="Arial" w:hAnsi="Arial" w:cs="Arial"/>
          <w:spacing w:val="-2"/>
          <w:sz w:val="24"/>
          <w:szCs w:val="24"/>
        </w:rPr>
        <w:t xml:space="preserve">Even though I did not meet Thurman in theology school, a word must be said about him now because his writing are so interrelated to the questions that </w:t>
      </w:r>
      <w:proofErr w:type="spellStart"/>
      <w:r>
        <w:rPr>
          <w:rFonts w:ascii="Arial" w:hAnsi="Arial" w:cs="Arial"/>
          <w:spacing w:val="-2"/>
          <w:sz w:val="24"/>
          <w:szCs w:val="24"/>
        </w:rPr>
        <w:t>Poteat</w:t>
      </w:r>
      <w:proofErr w:type="spellEnd"/>
      <w:r>
        <w:rPr>
          <w:rFonts w:ascii="Arial" w:hAnsi="Arial" w:cs="Arial"/>
          <w:spacing w:val="-2"/>
          <w:sz w:val="24"/>
          <w:szCs w:val="24"/>
        </w:rPr>
        <w:t xml:space="preserve"> </w:t>
      </w:r>
      <w:proofErr w:type="gramStart"/>
      <w:r>
        <w:rPr>
          <w:rFonts w:ascii="Arial" w:hAnsi="Arial" w:cs="Arial"/>
          <w:spacing w:val="-2"/>
          <w:sz w:val="24"/>
          <w:szCs w:val="24"/>
        </w:rPr>
        <w:t>raised</w:t>
      </w:r>
      <w:proofErr w:type="gramEnd"/>
      <w:r>
        <w:rPr>
          <w:rFonts w:ascii="Arial" w:hAnsi="Arial" w:cs="Arial"/>
          <w:spacing w:val="-2"/>
          <w:sz w:val="24"/>
          <w:szCs w:val="24"/>
        </w:rPr>
        <w:t xml:space="preserve"> for me.  These two souls, one the grandchild of slaves looking for his freedom, and the other the child of privilege looking for his soul; one coming from the heinous victimization </w:t>
      </w:r>
      <w:r>
        <w:rPr>
          <w:rFonts w:ascii="Arial" w:hAnsi="Arial" w:cs="Arial"/>
          <w:spacing w:val="-2"/>
          <w:sz w:val="24"/>
          <w:szCs w:val="24"/>
        </w:rPr>
        <w:lastRenderedPageBreak/>
        <w:t>of racism and the resulting “amazing spiritual insight,” and the other coming from his profound</w:t>
      </w:r>
      <w:r w:rsidR="001A1EC2">
        <w:rPr>
          <w:rFonts w:ascii="Arial" w:hAnsi="Arial" w:cs="Arial"/>
          <w:spacing w:val="-2"/>
          <w:sz w:val="24"/>
          <w:szCs w:val="24"/>
        </w:rPr>
        <w:t xml:space="preserve"> philosophical discoveries and fight for his soul, were both desiring fundamental and foundational changes of the ground of the culture.  Both perceived that the cultural foundations were so flawed that even its attempts to mend itself were inadequate.  Thurman stressing relationship, saying, “We are made for each other”</w:t>
      </w:r>
      <w:r w:rsidR="001A1EC2">
        <w:rPr>
          <w:rStyle w:val="FootnoteReference"/>
          <w:rFonts w:ascii="Arial" w:hAnsi="Arial" w:cs="Arial"/>
          <w:spacing w:val="-2"/>
          <w:sz w:val="24"/>
          <w:szCs w:val="24"/>
        </w:rPr>
        <w:footnoteReference w:id="4"/>
      </w:r>
      <w:r w:rsidR="001A1EC2">
        <w:rPr>
          <w:rFonts w:ascii="Arial" w:hAnsi="Arial" w:cs="Arial"/>
          <w:spacing w:val="-2"/>
          <w:sz w:val="24"/>
          <w:szCs w:val="24"/>
        </w:rPr>
        <w:t xml:space="preserve"> and </w:t>
      </w:r>
      <w:proofErr w:type="spellStart"/>
      <w:r w:rsidR="001A1EC2">
        <w:rPr>
          <w:rFonts w:ascii="Arial" w:hAnsi="Arial" w:cs="Arial"/>
          <w:spacing w:val="-2"/>
          <w:sz w:val="24"/>
          <w:szCs w:val="24"/>
        </w:rPr>
        <w:t>Poteat</w:t>
      </w:r>
      <w:proofErr w:type="spellEnd"/>
      <w:r w:rsidR="001A1EC2">
        <w:rPr>
          <w:rFonts w:ascii="Arial" w:hAnsi="Arial" w:cs="Arial"/>
          <w:spacing w:val="-2"/>
          <w:sz w:val="24"/>
          <w:szCs w:val="24"/>
        </w:rPr>
        <w:t xml:space="preserve"> saying, “This whole thing must be rethought.”</w:t>
      </w:r>
      <w:r w:rsidR="001A1EC2">
        <w:rPr>
          <w:rStyle w:val="FootnoteReference"/>
          <w:rFonts w:ascii="Arial" w:hAnsi="Arial" w:cs="Arial"/>
          <w:spacing w:val="-2"/>
          <w:sz w:val="24"/>
          <w:szCs w:val="24"/>
        </w:rPr>
        <w:footnoteReference w:id="5"/>
      </w:r>
      <w:r w:rsidR="001A1EC2">
        <w:rPr>
          <w:rFonts w:ascii="Arial" w:hAnsi="Arial" w:cs="Arial"/>
          <w:spacing w:val="-2"/>
          <w:sz w:val="24"/>
          <w:szCs w:val="24"/>
        </w:rPr>
        <w:t xml:space="preserve">  Thurman was coming from the life experiences of slavery and </w:t>
      </w:r>
      <w:proofErr w:type="spellStart"/>
      <w:r w:rsidR="001A1EC2">
        <w:rPr>
          <w:rFonts w:ascii="Arial" w:hAnsi="Arial" w:cs="Arial"/>
          <w:spacing w:val="-2"/>
          <w:sz w:val="24"/>
          <w:szCs w:val="24"/>
        </w:rPr>
        <w:t>Poteat</w:t>
      </w:r>
      <w:proofErr w:type="spellEnd"/>
      <w:r w:rsidR="001A1EC2">
        <w:rPr>
          <w:rFonts w:ascii="Arial" w:hAnsi="Arial" w:cs="Arial"/>
          <w:spacing w:val="-2"/>
          <w:sz w:val="24"/>
          <w:szCs w:val="24"/>
        </w:rPr>
        <w:t xml:space="preserve"> from the inward struggles of the mind to throw off the shackles of the sin of a “world gone mad on Descartes.”  Both in their own ways were about the dismantling of a profaned culture and the redemption of the religion profaned by that culture.</w:t>
      </w:r>
    </w:p>
    <w:p w14:paraId="26C50145" w14:textId="69BDDDD6" w:rsidR="001A1EC2" w:rsidRDefault="001A1EC2" w:rsidP="007D3B47">
      <w:pPr>
        <w:widowControl w:val="0"/>
        <w:kinsoku w:val="0"/>
        <w:spacing w:after="0" w:line="360" w:lineRule="auto"/>
        <w:ind w:firstLine="720"/>
        <w:rPr>
          <w:rFonts w:ascii="Arial" w:hAnsi="Arial" w:cs="Arial"/>
          <w:spacing w:val="-2"/>
          <w:sz w:val="24"/>
          <w:szCs w:val="24"/>
        </w:rPr>
      </w:pPr>
      <w:r>
        <w:rPr>
          <w:rFonts w:ascii="Arial" w:hAnsi="Arial" w:cs="Arial"/>
          <w:spacing w:val="-2"/>
          <w:sz w:val="24"/>
          <w:szCs w:val="24"/>
        </w:rPr>
        <w:t xml:space="preserve">Thurman posits a new reason for being that has relationship at its foundation.  </w:t>
      </w:r>
      <w:proofErr w:type="spellStart"/>
      <w:r>
        <w:rPr>
          <w:rFonts w:ascii="Arial" w:hAnsi="Arial" w:cs="Arial"/>
          <w:spacing w:val="-2"/>
          <w:sz w:val="24"/>
          <w:szCs w:val="24"/>
        </w:rPr>
        <w:t>Poteat</w:t>
      </w:r>
      <w:proofErr w:type="spellEnd"/>
      <w:r>
        <w:rPr>
          <w:rFonts w:ascii="Arial" w:hAnsi="Arial" w:cs="Arial"/>
          <w:spacing w:val="-2"/>
          <w:sz w:val="24"/>
          <w:szCs w:val="24"/>
        </w:rPr>
        <w:t xml:space="preserve"> describes how a world gone mad on Descartes has so disembodied us as to make relationship impossible.</w:t>
      </w:r>
    </w:p>
    <w:p w14:paraId="17896EA3" w14:textId="3DFA548A" w:rsidR="007D3B47" w:rsidRPr="00143E74" w:rsidRDefault="001A1EC2" w:rsidP="00143E74">
      <w:pPr>
        <w:widowControl w:val="0"/>
        <w:kinsoku w:val="0"/>
        <w:spacing w:after="0" w:line="360" w:lineRule="auto"/>
        <w:ind w:left="720" w:right="720"/>
        <w:rPr>
          <w:rFonts w:ascii="Arial" w:hAnsi="Arial" w:cs="Arial"/>
          <w:spacing w:val="-2"/>
          <w:sz w:val="24"/>
          <w:szCs w:val="24"/>
        </w:rPr>
      </w:pPr>
      <w:proofErr w:type="spellStart"/>
      <w:r>
        <w:rPr>
          <w:rFonts w:ascii="Arial" w:hAnsi="Arial" w:cs="Arial"/>
          <w:spacing w:val="-2"/>
          <w:sz w:val="24"/>
          <w:szCs w:val="24"/>
        </w:rPr>
        <w:t>Cartesianism</w:t>
      </w:r>
      <w:proofErr w:type="spellEnd"/>
      <w:r>
        <w:rPr>
          <w:rFonts w:ascii="Arial" w:hAnsi="Arial" w:cs="Arial"/>
          <w:spacing w:val="-2"/>
          <w:sz w:val="24"/>
          <w:szCs w:val="24"/>
        </w:rPr>
        <w:t xml:space="preserve">, tacit and explicit, invites us to embrace a view of ourselves in the universe which seduces us with the promise of Godlike power, and </w:t>
      </w:r>
      <w:r w:rsidRPr="001F3E14">
        <w:rPr>
          <w:rFonts w:ascii="Arial" w:hAnsi="Arial" w:cs="Arial"/>
          <w:spacing w:val="-1"/>
          <w:sz w:val="24"/>
          <w:szCs w:val="24"/>
        </w:rPr>
        <w:t>thereby separates us from our true ground and humanity?</w:t>
      </w:r>
      <w:r>
        <w:rPr>
          <w:rStyle w:val="FootnoteReference"/>
          <w:rFonts w:ascii="Arial" w:hAnsi="Arial" w:cs="Arial"/>
          <w:spacing w:val="-1"/>
          <w:sz w:val="24"/>
          <w:szCs w:val="24"/>
        </w:rPr>
        <w:footnoteReference w:id="6"/>
      </w:r>
    </w:p>
    <w:p w14:paraId="0E660F0D" w14:textId="7EE54E50" w:rsidR="007D3B47" w:rsidRPr="00143E74" w:rsidRDefault="007D3B47" w:rsidP="00143E74">
      <w:pPr>
        <w:widowControl w:val="0"/>
        <w:kinsoku w:val="0"/>
        <w:spacing w:before="108" w:after="0" w:line="345" w:lineRule="auto"/>
        <w:ind w:firstLine="792"/>
        <w:rPr>
          <w:rFonts w:ascii="Arial" w:hAnsi="Arial" w:cs="Arial"/>
          <w:spacing w:val="-1"/>
          <w:sz w:val="24"/>
          <w:szCs w:val="24"/>
        </w:rPr>
      </w:pPr>
      <w:r w:rsidRPr="001F3E14">
        <w:rPr>
          <w:rFonts w:ascii="Arial" w:hAnsi="Arial" w:cs="Arial"/>
          <w:spacing w:val="-6"/>
          <w:sz w:val="24"/>
          <w:szCs w:val="24"/>
        </w:rPr>
        <w:t xml:space="preserve">Without our humanity intact, there can be no relationship. Armed with the highest </w:t>
      </w:r>
      <w:r w:rsidRPr="001F3E14">
        <w:rPr>
          <w:rFonts w:ascii="Arial" w:hAnsi="Arial" w:cs="Arial"/>
          <w:spacing w:val="-9"/>
          <w:sz w:val="24"/>
          <w:szCs w:val="24"/>
        </w:rPr>
        <w:t xml:space="preserve">form of abstraction, mathematical reasoning, as our "superordinate authority of the whole </w:t>
      </w:r>
      <w:r w:rsidRPr="001F3E14">
        <w:rPr>
          <w:rFonts w:ascii="Arial" w:hAnsi="Arial" w:cs="Arial"/>
          <w:spacing w:val="-2"/>
          <w:sz w:val="24"/>
          <w:szCs w:val="24"/>
        </w:rPr>
        <w:t>philosophical tradition,"</w:t>
      </w:r>
      <w:r>
        <w:rPr>
          <w:rStyle w:val="FootnoteReference"/>
          <w:rFonts w:ascii="Arial" w:hAnsi="Arial" w:cs="Arial"/>
          <w:spacing w:val="-2"/>
          <w:sz w:val="24"/>
          <w:szCs w:val="24"/>
        </w:rPr>
        <w:footnoteReference w:id="7"/>
      </w:r>
      <w:r w:rsidRPr="001F3E14">
        <w:rPr>
          <w:rFonts w:ascii="Arial" w:hAnsi="Arial" w:cs="Arial"/>
          <w:spacing w:val="-2"/>
          <w:sz w:val="24"/>
          <w:szCs w:val="24"/>
        </w:rPr>
        <w:t xml:space="preserve"> our medium of ultimate access to the physical universe, we </w:t>
      </w:r>
      <w:r w:rsidRPr="001F3E14">
        <w:rPr>
          <w:rFonts w:ascii="Arial" w:hAnsi="Arial" w:cs="Arial"/>
          <w:spacing w:val="-5"/>
          <w:sz w:val="24"/>
          <w:szCs w:val="24"/>
        </w:rPr>
        <w:t xml:space="preserve">can then rationalize anything and make anything good that serves, subordinates itself, </w:t>
      </w:r>
      <w:r w:rsidRPr="001F3E14">
        <w:rPr>
          <w:rFonts w:ascii="Arial" w:hAnsi="Arial" w:cs="Arial"/>
          <w:spacing w:val="-8"/>
          <w:sz w:val="24"/>
          <w:szCs w:val="24"/>
        </w:rPr>
        <w:t xml:space="preserve">sacrifices itself for, this authority. Such a stance makes slavery an acceptable possibility. </w:t>
      </w:r>
      <w:r w:rsidRPr="001F3E14">
        <w:rPr>
          <w:rFonts w:ascii="Arial" w:hAnsi="Arial" w:cs="Arial"/>
          <w:spacing w:val="-9"/>
          <w:sz w:val="24"/>
          <w:szCs w:val="24"/>
        </w:rPr>
        <w:t xml:space="preserve">Relationships become alliances of power where we deal with each other as objects to be </w:t>
      </w:r>
      <w:r w:rsidRPr="001F3E14">
        <w:rPr>
          <w:rFonts w:ascii="Arial" w:hAnsi="Arial" w:cs="Arial"/>
          <w:spacing w:val="-7"/>
          <w:sz w:val="24"/>
          <w:szCs w:val="24"/>
        </w:rPr>
        <w:t xml:space="preserve">dominated rather than people stamped with the image of God. We are able to talk about </w:t>
      </w:r>
      <w:r w:rsidRPr="001F3E14">
        <w:rPr>
          <w:rFonts w:ascii="Arial" w:hAnsi="Arial" w:cs="Arial"/>
          <w:spacing w:val="-1"/>
          <w:sz w:val="24"/>
          <w:szCs w:val="24"/>
        </w:rPr>
        <w:t>others and not to others. Certainly, we don't see ourselves as made for each other.</w:t>
      </w:r>
    </w:p>
    <w:p w14:paraId="64CAC1F2" w14:textId="03C406E2" w:rsidR="00A11022" w:rsidRPr="00143E74" w:rsidRDefault="00A11022" w:rsidP="00425EC2">
      <w:pPr>
        <w:widowControl w:val="0"/>
        <w:kinsoku w:val="0"/>
        <w:spacing w:before="108" w:after="0" w:line="346" w:lineRule="auto"/>
        <w:ind w:firstLine="720"/>
        <w:rPr>
          <w:rFonts w:ascii="Arial" w:hAnsi="Arial" w:cs="Arial"/>
          <w:spacing w:val="-4"/>
          <w:sz w:val="24"/>
          <w:szCs w:val="24"/>
        </w:rPr>
      </w:pPr>
      <w:r w:rsidRPr="001F3E14">
        <w:rPr>
          <w:rFonts w:ascii="Arial" w:hAnsi="Arial" w:cs="Arial"/>
          <w:spacing w:val="-4"/>
          <w:sz w:val="24"/>
          <w:szCs w:val="24"/>
        </w:rPr>
        <w:t xml:space="preserve">Armed with this view of life, the solution to evil becomes some kind of program to </w:t>
      </w:r>
      <w:r w:rsidRPr="001F3E14">
        <w:rPr>
          <w:rFonts w:ascii="Arial" w:hAnsi="Arial" w:cs="Arial"/>
          <w:spacing w:val="-7"/>
          <w:sz w:val="24"/>
          <w:szCs w:val="24"/>
        </w:rPr>
        <w:t xml:space="preserve">be designed by the "children of light." There is a story about Thomas Jefferson that didn't </w:t>
      </w:r>
      <w:r w:rsidRPr="001F3E14">
        <w:rPr>
          <w:rFonts w:ascii="Arial" w:hAnsi="Arial" w:cs="Arial"/>
          <w:spacing w:val="-2"/>
          <w:sz w:val="24"/>
          <w:szCs w:val="24"/>
        </w:rPr>
        <w:t xml:space="preserve">make the history books. Looked upon as the enlightened American philosopher par excellence, </w:t>
      </w:r>
      <w:r w:rsidRPr="001F3E14">
        <w:rPr>
          <w:rFonts w:ascii="Arial" w:hAnsi="Arial" w:cs="Arial"/>
          <w:spacing w:val="-2"/>
          <w:sz w:val="24"/>
          <w:szCs w:val="24"/>
        </w:rPr>
        <w:lastRenderedPageBreak/>
        <w:t xml:space="preserve">Thomas Jefferson not only owned slaves, but overlooked the evil madness </w:t>
      </w:r>
      <w:r w:rsidRPr="001F3E14">
        <w:rPr>
          <w:rFonts w:ascii="Arial" w:hAnsi="Arial" w:cs="Arial"/>
          <w:spacing w:val="-3"/>
          <w:sz w:val="24"/>
          <w:szCs w:val="24"/>
        </w:rPr>
        <w:t>of two of his</w:t>
      </w:r>
      <w:r w:rsidR="00425EC2">
        <w:rPr>
          <w:rFonts w:ascii="Arial" w:hAnsi="Arial" w:cs="Arial"/>
          <w:spacing w:val="-3"/>
          <w:sz w:val="24"/>
          <w:szCs w:val="24"/>
        </w:rPr>
        <w:t xml:space="preserve"> </w:t>
      </w:r>
      <w:r w:rsidRPr="001F3E14">
        <w:rPr>
          <w:rFonts w:ascii="Arial" w:hAnsi="Arial" w:cs="Arial"/>
          <w:spacing w:val="-3"/>
          <w:sz w:val="24"/>
          <w:szCs w:val="24"/>
        </w:rPr>
        <w:t xml:space="preserve">nephews who "took a slave into the meat house, put his body on the block </w:t>
      </w:r>
      <w:r w:rsidRPr="001F3E14">
        <w:rPr>
          <w:rFonts w:ascii="Arial" w:hAnsi="Arial" w:cs="Arial"/>
          <w:spacing w:val="-1"/>
          <w:sz w:val="24"/>
          <w:szCs w:val="24"/>
        </w:rPr>
        <w:t>and dismembered it because he had accidentally broken a piece of crockery much beloved of their mother."</w:t>
      </w:r>
      <w:r>
        <w:rPr>
          <w:rStyle w:val="FootnoteReference"/>
          <w:rFonts w:ascii="Arial" w:hAnsi="Arial" w:cs="Arial"/>
          <w:spacing w:val="-1"/>
          <w:sz w:val="24"/>
          <w:szCs w:val="24"/>
        </w:rPr>
        <w:footnoteReference w:id="8"/>
      </w:r>
      <w:r>
        <w:rPr>
          <w:rFonts w:ascii="Verdana" w:hAnsi="Verdana" w:cs="Verdana"/>
          <w:spacing w:val="-1"/>
          <w:sz w:val="24"/>
          <w:szCs w:val="24"/>
          <w:vertAlign w:val="superscript"/>
        </w:rPr>
        <w:t xml:space="preserve"> </w:t>
      </w:r>
      <w:r w:rsidRPr="001F3E14">
        <w:rPr>
          <w:rFonts w:ascii="Arial" w:hAnsi="Arial" w:cs="Arial"/>
          <w:spacing w:val="-1"/>
          <w:sz w:val="24"/>
          <w:szCs w:val="24"/>
        </w:rPr>
        <w:t xml:space="preserve"> When evil is extracted from the world of the spirit that is, it </w:t>
      </w:r>
      <w:r w:rsidRPr="001F3E14">
        <w:rPr>
          <w:rFonts w:ascii="Arial" w:hAnsi="Arial" w:cs="Arial"/>
          <w:spacing w:val="-4"/>
          <w:sz w:val="24"/>
          <w:szCs w:val="24"/>
        </w:rPr>
        <w:t>is a problem to be solved by the mind; then evil has its most eternal grip on our lives--</w:t>
      </w:r>
      <w:r w:rsidRPr="001F3E14">
        <w:rPr>
          <w:rFonts w:ascii="Arial" w:hAnsi="Arial" w:cs="Arial"/>
          <w:spacing w:val="2"/>
          <w:sz w:val="24"/>
          <w:szCs w:val="24"/>
        </w:rPr>
        <w:t xml:space="preserve">eternal, because we are spirit refusing to be spirit and thereby lose our ability to </w:t>
      </w:r>
      <w:r w:rsidRPr="001F3E14">
        <w:rPr>
          <w:rFonts w:ascii="Arial" w:hAnsi="Arial" w:cs="Arial"/>
          <w:spacing w:val="-4"/>
          <w:sz w:val="24"/>
          <w:szCs w:val="24"/>
        </w:rPr>
        <w:t>recognize evil.</w:t>
      </w:r>
    </w:p>
    <w:p w14:paraId="295317FD" w14:textId="3A9CA5DA" w:rsidR="00A11022" w:rsidRDefault="00A11022" w:rsidP="00143E74">
      <w:pPr>
        <w:widowControl w:val="0"/>
        <w:kinsoku w:val="0"/>
        <w:spacing w:before="72" w:after="72" w:line="345" w:lineRule="auto"/>
        <w:ind w:firstLine="720"/>
        <w:rPr>
          <w:rFonts w:ascii="Arial" w:hAnsi="Arial" w:cs="Arial"/>
          <w:spacing w:val="-8"/>
          <w:sz w:val="24"/>
          <w:szCs w:val="24"/>
        </w:rPr>
      </w:pPr>
      <w:r w:rsidRPr="001F3E14">
        <w:rPr>
          <w:rFonts w:ascii="Arial" w:hAnsi="Arial" w:cs="Arial"/>
          <w:spacing w:val="-7"/>
          <w:sz w:val="24"/>
          <w:szCs w:val="24"/>
        </w:rPr>
        <w:t xml:space="preserve">The western white way of knowing must be redone. </w:t>
      </w:r>
      <w:proofErr w:type="gramStart"/>
      <w:r w:rsidRPr="001F3E14">
        <w:rPr>
          <w:rFonts w:ascii="Arial" w:hAnsi="Arial" w:cs="Arial"/>
          <w:spacing w:val="-7"/>
          <w:sz w:val="24"/>
          <w:szCs w:val="24"/>
        </w:rPr>
        <w:t xml:space="preserve">The sense of superiority and </w:t>
      </w:r>
      <w:r w:rsidRPr="001F3E14">
        <w:rPr>
          <w:rFonts w:ascii="Arial" w:hAnsi="Arial" w:cs="Arial"/>
          <w:spacing w:val="-1"/>
          <w:sz w:val="24"/>
          <w:szCs w:val="24"/>
        </w:rPr>
        <w:t xml:space="preserve">domination now manifest in the arrogant sense of achievement felt by western and </w:t>
      </w:r>
      <w:r w:rsidRPr="001F3E14">
        <w:rPr>
          <w:rFonts w:ascii="Arial" w:hAnsi="Arial" w:cs="Arial"/>
          <w:spacing w:val="-3"/>
          <w:sz w:val="24"/>
          <w:szCs w:val="24"/>
        </w:rPr>
        <w:t xml:space="preserve">American high-tech culture must be exchanged for Thurman's claim "We are made for </w:t>
      </w:r>
      <w:r w:rsidRPr="001F3E14">
        <w:rPr>
          <w:rFonts w:ascii="Arial" w:hAnsi="Arial" w:cs="Arial"/>
          <w:spacing w:val="3"/>
          <w:sz w:val="24"/>
          <w:szCs w:val="24"/>
        </w:rPr>
        <w:t>each other."</w:t>
      </w:r>
      <w:proofErr w:type="gramEnd"/>
      <w:r>
        <w:rPr>
          <w:rStyle w:val="FootnoteReference"/>
          <w:rFonts w:ascii="Arial" w:hAnsi="Arial" w:cs="Arial"/>
          <w:spacing w:val="3"/>
          <w:sz w:val="24"/>
          <w:szCs w:val="24"/>
        </w:rPr>
        <w:footnoteReference w:id="9"/>
      </w:r>
      <w:r w:rsidRPr="001F3E14">
        <w:rPr>
          <w:rFonts w:ascii="Arial" w:hAnsi="Arial" w:cs="Arial"/>
          <w:spacing w:val="3"/>
          <w:sz w:val="24"/>
          <w:szCs w:val="24"/>
        </w:rPr>
        <w:t xml:space="preserve"> Rather than having our destiny caught up in some desire for being</w:t>
      </w:r>
      <w:r w:rsidRPr="000164D7">
        <w:rPr>
          <w:rFonts w:ascii="Arial" w:hAnsi="Arial" w:cs="Arial"/>
          <w:spacing w:val="3"/>
          <w:sz w:val="24"/>
          <w:szCs w:val="24"/>
        </w:rPr>
        <w:t xml:space="preserve"> </w:t>
      </w:r>
      <w:r w:rsidRPr="00211D2B">
        <w:rPr>
          <w:rFonts w:ascii="Arial" w:hAnsi="Arial" w:cs="Arial"/>
          <w:spacing w:val="-9"/>
          <w:sz w:val="24"/>
          <w:szCs w:val="24"/>
        </w:rPr>
        <w:t xml:space="preserve">number one, it would be better for us all to focus on loving our neighbor. Which, after all, </w:t>
      </w:r>
      <w:proofErr w:type="gramStart"/>
      <w:r w:rsidRPr="00211D2B">
        <w:rPr>
          <w:rFonts w:ascii="Arial" w:hAnsi="Arial" w:cs="Arial"/>
          <w:spacing w:val="-8"/>
          <w:sz w:val="24"/>
          <w:szCs w:val="24"/>
        </w:rPr>
        <w:t>is</w:t>
      </w:r>
      <w:proofErr w:type="gramEnd"/>
      <w:r w:rsidRPr="00211D2B">
        <w:rPr>
          <w:rFonts w:ascii="Arial" w:hAnsi="Arial" w:cs="Arial"/>
          <w:spacing w:val="-8"/>
          <w:sz w:val="24"/>
          <w:szCs w:val="24"/>
        </w:rPr>
        <w:t xml:space="preserve"> the great commandment and </w:t>
      </w:r>
      <w:r>
        <w:rPr>
          <w:rFonts w:ascii="Arial" w:hAnsi="Arial" w:cs="Arial"/>
          <w:spacing w:val="-8"/>
          <w:sz w:val="24"/>
          <w:szCs w:val="24"/>
        </w:rPr>
        <w:t>t</w:t>
      </w:r>
      <w:r w:rsidR="00143E74">
        <w:rPr>
          <w:rFonts w:ascii="Arial" w:hAnsi="Arial" w:cs="Arial"/>
          <w:spacing w:val="-8"/>
          <w:sz w:val="24"/>
          <w:szCs w:val="24"/>
        </w:rPr>
        <w:t>he basis for all relationships.</w:t>
      </w:r>
    </w:p>
    <w:p w14:paraId="777CCC29" w14:textId="34E23A46" w:rsidR="00A11022" w:rsidRDefault="00A11022" w:rsidP="00143E74">
      <w:pPr>
        <w:widowControl w:val="0"/>
        <w:kinsoku w:val="0"/>
        <w:spacing w:before="72" w:after="72" w:line="345" w:lineRule="auto"/>
        <w:ind w:firstLine="720"/>
        <w:rPr>
          <w:rFonts w:ascii="Arial" w:hAnsi="Arial" w:cs="Arial"/>
          <w:spacing w:val="3"/>
          <w:sz w:val="24"/>
          <w:szCs w:val="24"/>
        </w:rPr>
      </w:pPr>
      <w:r w:rsidRPr="00211D2B">
        <w:rPr>
          <w:rFonts w:ascii="Arial" w:hAnsi="Arial" w:cs="Arial"/>
          <w:spacing w:val="3"/>
          <w:sz w:val="24"/>
          <w:szCs w:val="24"/>
        </w:rPr>
        <w:t xml:space="preserve">In a world dominated by a culture in which rational knowledge is God and achievement the temple of worship, the opportunity is offered for all to see that western culture is superior. Freedom is defined as joining this culture, recognizing its superiority, and bowing before it. The invitation is offered to all who would like to </w:t>
      </w:r>
      <w:proofErr w:type="gramStart"/>
      <w:r w:rsidRPr="00211D2B">
        <w:rPr>
          <w:rFonts w:ascii="Arial" w:hAnsi="Arial" w:cs="Arial"/>
          <w:spacing w:val="3"/>
          <w:sz w:val="24"/>
          <w:szCs w:val="24"/>
        </w:rPr>
        <w:t>participate</w:t>
      </w:r>
      <w:proofErr w:type="gramEnd"/>
      <w:r w:rsidRPr="00211D2B">
        <w:rPr>
          <w:rFonts w:ascii="Arial" w:hAnsi="Arial" w:cs="Arial"/>
          <w:spacing w:val="3"/>
          <w:sz w:val="24"/>
          <w:szCs w:val="24"/>
        </w:rPr>
        <w:t>. The flip side is that if you don't, you will be destroyed.</w:t>
      </w:r>
    </w:p>
    <w:p w14:paraId="56A245B6" w14:textId="0CAC3B17" w:rsidR="00425EC2" w:rsidRDefault="00A11022" w:rsidP="00060D85">
      <w:pPr>
        <w:widowControl w:val="0"/>
        <w:kinsoku w:val="0"/>
        <w:spacing w:before="108" w:after="0" w:line="346" w:lineRule="auto"/>
        <w:ind w:firstLine="720"/>
        <w:rPr>
          <w:rFonts w:ascii="Arial" w:hAnsi="Arial" w:cs="Arial"/>
          <w:spacing w:val="3"/>
          <w:sz w:val="24"/>
          <w:szCs w:val="24"/>
        </w:rPr>
      </w:pPr>
      <w:r w:rsidRPr="00211D2B">
        <w:rPr>
          <w:rFonts w:ascii="Arial" w:hAnsi="Arial" w:cs="Arial"/>
          <w:spacing w:val="3"/>
          <w:sz w:val="24"/>
          <w:szCs w:val="24"/>
        </w:rPr>
        <w:t xml:space="preserve">However, when we look at the product of this self-ordained culture of achievement, the future does not look good. The very technology and knowledge deemed so supremely valuable threaten the whole planet. The destruction of the rain forests; the pollution of the air, </w:t>
      </w:r>
      <w:proofErr w:type="spellStart"/>
      <w:r w:rsidRPr="00211D2B">
        <w:rPr>
          <w:rFonts w:ascii="Arial" w:hAnsi="Arial" w:cs="Arial"/>
          <w:spacing w:val="3"/>
          <w:sz w:val="24"/>
          <w:szCs w:val="24"/>
        </w:rPr>
        <w:t>watertable</w:t>
      </w:r>
      <w:proofErr w:type="spellEnd"/>
      <w:r w:rsidRPr="00211D2B">
        <w:rPr>
          <w:rFonts w:ascii="Arial" w:hAnsi="Arial" w:cs="Arial"/>
          <w:spacing w:val="3"/>
          <w:sz w:val="24"/>
          <w:szCs w:val="24"/>
        </w:rPr>
        <w:t>, rivers, and ocean; the damage to the ozone layer are only a few examples of the destructive force of this world "gone mad on Descartes." Add to this the daily destruction of the pinnacle of creation, people. Racism destroys millions and sexism millions mor</w:t>
      </w:r>
      <w:r w:rsidR="00060D85">
        <w:rPr>
          <w:rFonts w:ascii="Arial" w:hAnsi="Arial" w:cs="Arial"/>
          <w:spacing w:val="3"/>
          <w:sz w:val="24"/>
          <w:szCs w:val="24"/>
        </w:rPr>
        <w:t xml:space="preserve">e, and workers "bring home more </w:t>
      </w:r>
      <w:r w:rsidRPr="00211D2B">
        <w:rPr>
          <w:rFonts w:ascii="Arial" w:hAnsi="Arial" w:cs="Arial"/>
          <w:spacing w:val="3"/>
          <w:sz w:val="24"/>
          <w:szCs w:val="24"/>
        </w:rPr>
        <w:t>than their pay checks to their loved ones and families."</w:t>
      </w:r>
      <w:r>
        <w:rPr>
          <w:rStyle w:val="FootnoteReference"/>
          <w:rFonts w:ascii="Arial" w:hAnsi="Arial" w:cs="Arial"/>
          <w:spacing w:val="3"/>
          <w:sz w:val="24"/>
          <w:szCs w:val="24"/>
        </w:rPr>
        <w:footnoteReference w:id="10"/>
      </w:r>
      <w:r w:rsidRPr="00211D2B">
        <w:rPr>
          <w:rFonts w:ascii="Arial" w:hAnsi="Arial" w:cs="Arial"/>
          <w:spacing w:val="3"/>
          <w:sz w:val="24"/>
          <w:szCs w:val="24"/>
        </w:rPr>
        <w:t xml:space="preserve"> Today, we have the ultimate</w:t>
      </w:r>
      <w:r w:rsidR="00425EC2" w:rsidRPr="00425EC2">
        <w:rPr>
          <w:rFonts w:ascii="Arial" w:hAnsi="Arial" w:cs="Arial"/>
          <w:spacing w:val="3"/>
          <w:sz w:val="24"/>
          <w:szCs w:val="24"/>
        </w:rPr>
        <w:t xml:space="preserve"> </w:t>
      </w:r>
      <w:proofErr w:type="gramStart"/>
      <w:r w:rsidR="00425EC2" w:rsidRPr="00211D2B">
        <w:rPr>
          <w:rFonts w:ascii="Arial" w:hAnsi="Arial" w:cs="Arial"/>
          <w:spacing w:val="3"/>
          <w:sz w:val="24"/>
          <w:szCs w:val="24"/>
        </w:rPr>
        <w:lastRenderedPageBreak/>
        <w:t>madness,</w:t>
      </w:r>
      <w:proofErr w:type="gramEnd"/>
      <w:r w:rsidR="00425EC2" w:rsidRPr="00211D2B">
        <w:rPr>
          <w:rFonts w:ascii="Arial" w:hAnsi="Arial" w:cs="Arial"/>
          <w:spacing w:val="3"/>
          <w:sz w:val="24"/>
          <w:szCs w:val="24"/>
        </w:rPr>
        <w:t xml:space="preserve"> we can destroy ourselves many times over With our weapons of war.</w:t>
      </w:r>
      <w:r w:rsidR="00425EC2">
        <w:rPr>
          <w:rFonts w:ascii="Arial" w:hAnsi="Arial" w:cs="Arial"/>
          <w:spacing w:val="3"/>
          <w:sz w:val="24"/>
          <w:szCs w:val="24"/>
        </w:rPr>
        <w:t xml:space="preserve"> </w:t>
      </w:r>
    </w:p>
    <w:p w14:paraId="2B701202" w14:textId="03AC58FA" w:rsidR="00143E74" w:rsidRPr="00143E74" w:rsidRDefault="00A11022" w:rsidP="00060D85">
      <w:pPr>
        <w:widowControl w:val="0"/>
        <w:kinsoku w:val="0"/>
        <w:spacing w:before="108" w:after="0" w:line="346" w:lineRule="auto"/>
        <w:ind w:firstLine="720"/>
        <w:rPr>
          <w:rFonts w:ascii="Arial" w:hAnsi="Arial" w:cs="Arial"/>
          <w:spacing w:val="3"/>
          <w:sz w:val="24"/>
          <w:szCs w:val="24"/>
        </w:rPr>
      </w:pPr>
      <w:r w:rsidRPr="00211D2B">
        <w:rPr>
          <w:rFonts w:ascii="Arial" w:hAnsi="Arial" w:cs="Arial"/>
          <w:spacing w:val="3"/>
          <w:sz w:val="24"/>
          <w:szCs w:val="24"/>
        </w:rPr>
        <w:t xml:space="preserve">Even by </w:t>
      </w:r>
      <w:proofErr w:type="gramStart"/>
      <w:r w:rsidRPr="00211D2B">
        <w:rPr>
          <w:rFonts w:ascii="Arial" w:hAnsi="Arial" w:cs="Arial"/>
          <w:spacing w:val="3"/>
          <w:sz w:val="24"/>
          <w:szCs w:val="24"/>
        </w:rPr>
        <w:t>their own</w:t>
      </w:r>
      <w:proofErr w:type="gramEnd"/>
      <w:r w:rsidRPr="00211D2B">
        <w:rPr>
          <w:rFonts w:ascii="Arial" w:hAnsi="Arial" w:cs="Arial"/>
          <w:spacing w:val="3"/>
          <w:sz w:val="24"/>
          <w:szCs w:val="24"/>
        </w:rPr>
        <w:t xml:space="preserve"> standards of management, the western world has been a failure. But, when one is mad, standards do not matter, only the preservation of the neurotic view of the world is important.</w:t>
      </w:r>
    </w:p>
    <w:p w14:paraId="17D3707A" w14:textId="60359BF1" w:rsidR="00A11022" w:rsidRPr="00143E74" w:rsidRDefault="00143E74" w:rsidP="00143E74">
      <w:pPr>
        <w:widowControl w:val="0"/>
        <w:kinsoku w:val="0"/>
        <w:spacing w:before="144" w:after="0" w:line="350" w:lineRule="auto"/>
        <w:ind w:firstLine="720"/>
        <w:rPr>
          <w:rFonts w:ascii="Arial" w:hAnsi="Arial" w:cs="Arial"/>
          <w:spacing w:val="-4"/>
          <w:sz w:val="24"/>
          <w:szCs w:val="24"/>
        </w:rPr>
      </w:pPr>
      <w:r w:rsidRPr="00211D2B">
        <w:rPr>
          <w:rFonts w:ascii="Arial" w:hAnsi="Arial" w:cs="Arial"/>
          <w:spacing w:val="3"/>
          <w:sz w:val="24"/>
          <w:szCs w:val="24"/>
        </w:rPr>
        <w:t>The European western mind set has created an imaginary picture of the world to</w:t>
      </w:r>
      <w:r w:rsidRPr="000164D7">
        <w:rPr>
          <w:rFonts w:ascii="Arial" w:hAnsi="Arial" w:cs="Arial"/>
          <w:spacing w:val="3"/>
          <w:sz w:val="24"/>
          <w:szCs w:val="24"/>
        </w:rPr>
        <w:t xml:space="preserve"> </w:t>
      </w:r>
      <w:r w:rsidRPr="000164D7">
        <w:rPr>
          <w:rFonts w:ascii="Arial" w:hAnsi="Arial" w:cs="Arial"/>
          <w:spacing w:val="-3"/>
          <w:sz w:val="24"/>
          <w:szCs w:val="24"/>
        </w:rPr>
        <w:t>which its proponents remain a prisoner. This picture can be changed with the advent of</w:t>
      </w:r>
      <w:r w:rsidRPr="000164D7">
        <w:rPr>
          <w:rFonts w:ascii="Arial" w:hAnsi="Arial" w:cs="Arial"/>
          <w:sz w:val="24"/>
          <w:szCs w:val="24"/>
        </w:rPr>
        <w:t xml:space="preserve"> another view, or picture. Such an advent represents a kind of incarnational presence </w:t>
      </w:r>
      <w:r w:rsidRPr="000164D7">
        <w:rPr>
          <w:rFonts w:ascii="Arial" w:hAnsi="Arial" w:cs="Arial"/>
          <w:spacing w:val="-4"/>
          <w:sz w:val="24"/>
          <w:szCs w:val="24"/>
        </w:rPr>
        <w:t>that lives in the midst of the old world and without becoming a part of its sickness or evil.</w:t>
      </w:r>
    </w:p>
    <w:p w14:paraId="26C12812" w14:textId="77777777" w:rsidR="00143E74" w:rsidRPr="000164D7" w:rsidRDefault="00143E74" w:rsidP="00143E74">
      <w:pPr>
        <w:widowControl w:val="0"/>
        <w:kinsoku w:val="0"/>
        <w:spacing w:before="108" w:after="0" w:line="350" w:lineRule="auto"/>
        <w:ind w:left="72" w:firstLine="720"/>
        <w:jc w:val="both"/>
        <w:rPr>
          <w:rFonts w:ascii="Arial" w:hAnsi="Arial" w:cs="Arial"/>
          <w:sz w:val="24"/>
          <w:szCs w:val="24"/>
        </w:rPr>
      </w:pPr>
      <w:r w:rsidRPr="000164D7">
        <w:rPr>
          <w:rFonts w:ascii="Arial" w:hAnsi="Arial" w:cs="Arial"/>
          <w:spacing w:val="-10"/>
          <w:sz w:val="24"/>
          <w:szCs w:val="24"/>
        </w:rPr>
        <w:t xml:space="preserve">Dr. </w:t>
      </w:r>
      <w:proofErr w:type="spellStart"/>
      <w:r w:rsidRPr="000164D7">
        <w:rPr>
          <w:rFonts w:ascii="Arial" w:hAnsi="Arial" w:cs="Arial"/>
          <w:spacing w:val="-10"/>
          <w:sz w:val="24"/>
          <w:szCs w:val="24"/>
        </w:rPr>
        <w:t>Poteat</w:t>
      </w:r>
      <w:proofErr w:type="spellEnd"/>
      <w:r w:rsidRPr="000164D7">
        <w:rPr>
          <w:rFonts w:ascii="Arial" w:hAnsi="Arial" w:cs="Arial"/>
          <w:spacing w:val="-10"/>
          <w:sz w:val="24"/>
          <w:szCs w:val="24"/>
        </w:rPr>
        <w:t xml:space="preserve"> talked about this phenomenon in the commencement address "Anxiety, </w:t>
      </w:r>
      <w:r w:rsidRPr="000164D7">
        <w:rPr>
          <w:rFonts w:ascii="Arial" w:hAnsi="Arial" w:cs="Arial"/>
          <w:spacing w:val="-2"/>
          <w:sz w:val="24"/>
          <w:szCs w:val="24"/>
        </w:rPr>
        <w:t xml:space="preserve">Courage and Truth" which he delivered to the Duke Divinity School class of 1961. He </w:t>
      </w:r>
      <w:r w:rsidRPr="000164D7">
        <w:rPr>
          <w:rFonts w:ascii="Arial" w:hAnsi="Arial" w:cs="Arial"/>
          <w:sz w:val="24"/>
          <w:szCs w:val="24"/>
        </w:rPr>
        <w:t>said:</w:t>
      </w:r>
    </w:p>
    <w:p w14:paraId="4FA688A9" w14:textId="6FE93225" w:rsidR="00143E74" w:rsidRPr="00143E74" w:rsidRDefault="00143E74" w:rsidP="00060D85">
      <w:pPr>
        <w:widowControl w:val="0"/>
        <w:kinsoku w:val="0"/>
        <w:spacing w:before="108" w:after="0" w:line="346" w:lineRule="auto"/>
        <w:ind w:left="720" w:right="720"/>
        <w:rPr>
          <w:rFonts w:ascii="Arial" w:hAnsi="Arial" w:cs="Arial"/>
          <w:spacing w:val="-5"/>
          <w:w w:val="110"/>
          <w:sz w:val="24"/>
          <w:szCs w:val="24"/>
        </w:rPr>
      </w:pPr>
      <w:r w:rsidRPr="000164D7">
        <w:rPr>
          <w:rFonts w:ascii="Arial" w:hAnsi="Arial" w:cs="Arial"/>
          <w:spacing w:val="-2"/>
          <w:sz w:val="24"/>
          <w:szCs w:val="24"/>
        </w:rPr>
        <w:t>…This is what is meant by idolatry</w:t>
      </w:r>
      <w:r>
        <w:rPr>
          <w:rFonts w:ascii="Arial" w:hAnsi="Arial" w:cs="Arial"/>
          <w:spacing w:val="-2"/>
          <w:sz w:val="24"/>
          <w:szCs w:val="24"/>
        </w:rPr>
        <w:t>—</w:t>
      </w:r>
      <w:r w:rsidRPr="000164D7">
        <w:rPr>
          <w:rFonts w:ascii="Arial" w:hAnsi="Arial" w:cs="Arial"/>
          <w:spacing w:val="-2"/>
          <w:sz w:val="24"/>
          <w:szCs w:val="24"/>
        </w:rPr>
        <w:t>the imprisonment of ourselves in any</w:t>
      </w:r>
      <w:r w:rsidRPr="000164D7">
        <w:rPr>
          <w:rFonts w:ascii="Arial" w:hAnsi="Arial" w:cs="Arial"/>
          <w:spacing w:val="-2"/>
          <w:sz w:val="24"/>
          <w:szCs w:val="24"/>
        </w:rPr>
        <w:br/>
      </w:r>
      <w:r w:rsidRPr="000164D7">
        <w:rPr>
          <w:rFonts w:ascii="Arial" w:hAnsi="Arial" w:cs="Arial"/>
          <w:spacing w:val="-3"/>
          <w:sz w:val="24"/>
          <w:szCs w:val="24"/>
        </w:rPr>
        <w:t xml:space="preserve">given picture of the world. </w:t>
      </w:r>
      <w:r>
        <w:rPr>
          <w:rFonts w:ascii="Arial" w:hAnsi="Arial" w:cs="Arial"/>
          <w:spacing w:val="-3"/>
          <w:sz w:val="24"/>
          <w:szCs w:val="24"/>
        </w:rPr>
        <w:t xml:space="preserve"> I</w:t>
      </w:r>
      <w:r w:rsidRPr="000164D7">
        <w:rPr>
          <w:rFonts w:ascii="Arial" w:hAnsi="Arial" w:cs="Arial"/>
          <w:spacing w:val="-3"/>
          <w:sz w:val="24"/>
          <w:szCs w:val="24"/>
        </w:rPr>
        <w:t xml:space="preserve">t is God who invades this world, threatening us </w:t>
      </w:r>
      <w:proofErr w:type="gramStart"/>
      <w:r w:rsidRPr="000164D7">
        <w:rPr>
          <w:rFonts w:ascii="Arial" w:hAnsi="Arial" w:cs="Arial"/>
          <w:spacing w:val="-5"/>
          <w:sz w:val="24"/>
          <w:szCs w:val="24"/>
        </w:rPr>
        <w:t>ultimately</w:t>
      </w:r>
      <w:proofErr w:type="gramEnd"/>
      <w:r w:rsidRPr="000164D7">
        <w:rPr>
          <w:rFonts w:ascii="Arial" w:hAnsi="Arial" w:cs="Arial"/>
          <w:spacing w:val="-5"/>
          <w:sz w:val="24"/>
          <w:szCs w:val="24"/>
        </w:rPr>
        <w:t>, but also setting us free.</w:t>
      </w:r>
      <w:r>
        <w:rPr>
          <w:rStyle w:val="FootnoteReference"/>
          <w:rFonts w:ascii="Arial" w:hAnsi="Arial" w:cs="Arial"/>
          <w:spacing w:val="-5"/>
          <w:sz w:val="24"/>
          <w:szCs w:val="24"/>
        </w:rPr>
        <w:footnoteReference w:id="11"/>
      </w:r>
    </w:p>
    <w:p w14:paraId="4D65A638" w14:textId="77777777" w:rsidR="00143E74" w:rsidRDefault="00143E74" w:rsidP="00143E74">
      <w:pPr>
        <w:widowControl w:val="0"/>
        <w:kinsoku w:val="0"/>
        <w:spacing w:before="108" w:after="0" w:line="350" w:lineRule="auto"/>
        <w:ind w:firstLine="720"/>
        <w:jc w:val="both"/>
        <w:rPr>
          <w:rFonts w:ascii="Arial" w:hAnsi="Arial" w:cs="Arial"/>
          <w:spacing w:val="-4"/>
          <w:sz w:val="24"/>
          <w:szCs w:val="24"/>
        </w:rPr>
      </w:pPr>
      <w:r w:rsidRPr="000164D7">
        <w:rPr>
          <w:rFonts w:ascii="Arial" w:hAnsi="Arial" w:cs="Arial"/>
          <w:spacing w:val="-3"/>
          <w:sz w:val="24"/>
          <w:szCs w:val="24"/>
        </w:rPr>
        <w:t xml:space="preserve">When this is expanded to the analysis of a whole culture, the immensity of the </w:t>
      </w:r>
      <w:r w:rsidRPr="000164D7">
        <w:rPr>
          <w:rFonts w:ascii="Arial" w:hAnsi="Arial" w:cs="Arial"/>
          <w:spacing w:val="-1"/>
          <w:sz w:val="24"/>
          <w:szCs w:val="24"/>
        </w:rPr>
        <w:t xml:space="preserve">problem emerges. We have not only a person in need of psychiatric </w:t>
      </w:r>
      <w:proofErr w:type="gramStart"/>
      <w:r w:rsidRPr="000164D7">
        <w:rPr>
          <w:rFonts w:ascii="Arial" w:hAnsi="Arial" w:cs="Arial"/>
          <w:spacing w:val="-1"/>
          <w:sz w:val="24"/>
          <w:szCs w:val="24"/>
        </w:rPr>
        <w:t>care,</w:t>
      </w:r>
      <w:proofErr w:type="gramEnd"/>
      <w:r w:rsidRPr="000164D7">
        <w:rPr>
          <w:rFonts w:ascii="Arial" w:hAnsi="Arial" w:cs="Arial"/>
          <w:spacing w:val="-1"/>
          <w:sz w:val="24"/>
          <w:szCs w:val="24"/>
        </w:rPr>
        <w:t xml:space="preserve"> we have a </w:t>
      </w:r>
      <w:r w:rsidRPr="000164D7">
        <w:rPr>
          <w:rFonts w:ascii="Arial" w:hAnsi="Arial" w:cs="Arial"/>
          <w:spacing w:val="-6"/>
          <w:sz w:val="24"/>
          <w:szCs w:val="24"/>
        </w:rPr>
        <w:t xml:space="preserve">whole world in need of revolutionary change. Like the neurotic when the winds of change </w:t>
      </w:r>
      <w:r w:rsidRPr="000164D7">
        <w:rPr>
          <w:rFonts w:ascii="Arial" w:hAnsi="Arial" w:cs="Arial"/>
          <w:spacing w:val="-2"/>
          <w:sz w:val="24"/>
          <w:szCs w:val="24"/>
        </w:rPr>
        <w:t xml:space="preserve">begin to blow, the culture feels threatened on every hand, and any challenge to its way of knowing is net with resistance and aggression. In a world fully armed to protect itself </w:t>
      </w:r>
      <w:r w:rsidRPr="000164D7">
        <w:rPr>
          <w:rFonts w:ascii="Arial" w:hAnsi="Arial" w:cs="Arial"/>
          <w:spacing w:val="1"/>
          <w:sz w:val="24"/>
          <w:szCs w:val="24"/>
        </w:rPr>
        <w:t xml:space="preserve">on every front, salvation becomes a dangerous endeavor. This is a dangerous world! </w:t>
      </w:r>
      <w:r w:rsidRPr="000164D7">
        <w:rPr>
          <w:rFonts w:ascii="Arial" w:hAnsi="Arial" w:cs="Arial"/>
          <w:spacing w:val="-1"/>
          <w:sz w:val="24"/>
          <w:szCs w:val="24"/>
        </w:rPr>
        <w:t xml:space="preserve">It is a neurotic world that does not want to be healed, and, in short, a world "gone mad </w:t>
      </w:r>
      <w:r w:rsidRPr="000164D7">
        <w:rPr>
          <w:rFonts w:ascii="Arial" w:hAnsi="Arial" w:cs="Arial"/>
          <w:spacing w:val="-4"/>
          <w:sz w:val="24"/>
          <w:szCs w:val="24"/>
        </w:rPr>
        <w:t>on Descartes."</w:t>
      </w:r>
    </w:p>
    <w:p w14:paraId="481EE732" w14:textId="05357C2B" w:rsidR="00143E74" w:rsidRPr="000164D7" w:rsidRDefault="00143E74" w:rsidP="00143E74">
      <w:pPr>
        <w:widowControl w:val="0"/>
        <w:kinsoku w:val="0"/>
        <w:spacing w:before="144" w:after="0" w:line="348" w:lineRule="auto"/>
        <w:ind w:firstLine="720"/>
        <w:jc w:val="both"/>
        <w:rPr>
          <w:rFonts w:ascii="Arial" w:hAnsi="Arial" w:cs="Arial"/>
          <w:spacing w:val="-2"/>
          <w:sz w:val="24"/>
          <w:szCs w:val="24"/>
        </w:rPr>
      </w:pPr>
      <w:r w:rsidRPr="000164D7">
        <w:rPr>
          <w:rFonts w:ascii="Arial" w:hAnsi="Arial" w:cs="Arial"/>
          <w:spacing w:val="-9"/>
          <w:sz w:val="24"/>
          <w:szCs w:val="24"/>
        </w:rPr>
        <w:t xml:space="preserve">Freedom from this dilemma must come from a quarter outside the domain of white </w:t>
      </w:r>
      <w:r w:rsidRPr="000164D7">
        <w:rPr>
          <w:rFonts w:ascii="Arial" w:hAnsi="Arial" w:cs="Arial"/>
          <w:spacing w:val="-4"/>
          <w:sz w:val="24"/>
          <w:szCs w:val="24"/>
        </w:rPr>
        <w:t xml:space="preserve">western culture. The present has gone awry. Both white western political models are incapable of getting us out of this madness because both are trapped in the "madness." </w:t>
      </w:r>
      <w:r w:rsidRPr="000164D7">
        <w:rPr>
          <w:rFonts w:ascii="Arial" w:hAnsi="Arial" w:cs="Arial"/>
          <w:spacing w:val="-5"/>
          <w:sz w:val="24"/>
          <w:szCs w:val="24"/>
        </w:rPr>
        <w:lastRenderedPageBreak/>
        <w:t xml:space="preserve">The conservative solution is unabashedly tied to the western culture and is so threatened </w:t>
      </w:r>
      <w:r w:rsidRPr="000164D7">
        <w:rPr>
          <w:rFonts w:ascii="Arial" w:hAnsi="Arial" w:cs="Arial"/>
          <w:spacing w:val="6"/>
          <w:sz w:val="24"/>
          <w:szCs w:val="24"/>
        </w:rPr>
        <w:t xml:space="preserve">that any attempt at change is met with neurotic force and violence. The liberal </w:t>
      </w:r>
      <w:r w:rsidRPr="000164D7">
        <w:rPr>
          <w:rFonts w:ascii="Arial" w:hAnsi="Arial" w:cs="Arial"/>
          <w:spacing w:val="-5"/>
          <w:sz w:val="24"/>
          <w:szCs w:val="24"/>
        </w:rPr>
        <w:t xml:space="preserve">progressive solution may be even more dangerous because it hides behind a sense of </w:t>
      </w:r>
      <w:r w:rsidRPr="000164D7">
        <w:rPr>
          <w:rFonts w:ascii="Arial" w:hAnsi="Arial" w:cs="Arial"/>
          <w:spacing w:val="-2"/>
          <w:sz w:val="24"/>
          <w:szCs w:val="24"/>
        </w:rPr>
        <w:t>equality and freedom but does not recognize its own identity with the neurosis.</w:t>
      </w:r>
    </w:p>
    <w:p w14:paraId="2918E538" w14:textId="77777777" w:rsidR="00143E74" w:rsidRPr="000164D7" w:rsidRDefault="00143E74" w:rsidP="00143E74">
      <w:pPr>
        <w:widowControl w:val="0"/>
        <w:kinsoku w:val="0"/>
        <w:spacing w:before="180" w:after="0" w:line="360" w:lineRule="auto"/>
        <w:ind w:left="72" w:right="72" w:firstLine="648"/>
        <w:rPr>
          <w:rFonts w:ascii="Arial" w:hAnsi="Arial" w:cs="Arial"/>
          <w:spacing w:val="-7"/>
          <w:sz w:val="24"/>
          <w:szCs w:val="24"/>
        </w:rPr>
      </w:pPr>
      <w:r w:rsidRPr="000164D7">
        <w:rPr>
          <w:rFonts w:ascii="Arial" w:hAnsi="Arial" w:cs="Arial"/>
          <w:spacing w:val="-9"/>
          <w:sz w:val="24"/>
          <w:szCs w:val="24"/>
        </w:rPr>
        <w:t xml:space="preserve">I believe that one of the major avenues of redemption God offers white people and </w:t>
      </w:r>
      <w:r w:rsidRPr="000164D7">
        <w:rPr>
          <w:rFonts w:ascii="Arial" w:hAnsi="Arial" w:cs="Arial"/>
          <w:spacing w:val="5"/>
          <w:sz w:val="24"/>
          <w:szCs w:val="24"/>
        </w:rPr>
        <w:t xml:space="preserve">western culture is the possibility of relationships with Black people. Just as the </w:t>
      </w:r>
      <w:r w:rsidRPr="000164D7">
        <w:rPr>
          <w:rFonts w:ascii="Arial" w:hAnsi="Arial" w:cs="Arial"/>
          <w:spacing w:val="-3"/>
          <w:sz w:val="24"/>
          <w:szCs w:val="24"/>
        </w:rPr>
        <w:t xml:space="preserve">relationship with Jesus the Christ calls us to a new being so does this relationship call </w:t>
      </w:r>
      <w:r w:rsidRPr="000164D7">
        <w:rPr>
          <w:rFonts w:ascii="Arial" w:hAnsi="Arial" w:cs="Arial"/>
          <w:spacing w:val="-2"/>
          <w:sz w:val="24"/>
          <w:szCs w:val="24"/>
        </w:rPr>
        <w:t>white people from the captivity of their old self of domination and control to a new being</w:t>
      </w:r>
      <w:r>
        <w:rPr>
          <w:rFonts w:ascii="Arial" w:hAnsi="Arial" w:cs="Arial"/>
          <w:spacing w:val="-2"/>
          <w:sz w:val="24"/>
          <w:szCs w:val="24"/>
        </w:rPr>
        <w:t xml:space="preserve"> </w:t>
      </w:r>
      <w:r w:rsidRPr="000164D7">
        <w:rPr>
          <w:rFonts w:ascii="Arial" w:hAnsi="Arial" w:cs="Arial"/>
          <w:spacing w:val="-10"/>
          <w:sz w:val="24"/>
          <w:szCs w:val="24"/>
        </w:rPr>
        <w:t xml:space="preserve">that shares in a relationship of equality and freedom. This is a new relationship that calls </w:t>
      </w:r>
      <w:r w:rsidRPr="000164D7">
        <w:rPr>
          <w:rFonts w:ascii="Arial" w:hAnsi="Arial" w:cs="Arial"/>
          <w:spacing w:val="-7"/>
          <w:sz w:val="24"/>
          <w:szCs w:val="24"/>
        </w:rPr>
        <w:t>for new "wine skins." The old wineskins will not work.</w:t>
      </w:r>
    </w:p>
    <w:p w14:paraId="4810975E" w14:textId="3578367E" w:rsidR="00143E74" w:rsidRPr="000164D7" w:rsidRDefault="00143E74" w:rsidP="00143E74">
      <w:pPr>
        <w:widowControl w:val="0"/>
        <w:kinsoku w:val="0"/>
        <w:spacing w:before="108" w:after="0" w:line="360" w:lineRule="auto"/>
        <w:ind w:left="72" w:right="72" w:firstLine="720"/>
        <w:jc w:val="both"/>
        <w:rPr>
          <w:rFonts w:ascii="Arial" w:hAnsi="Arial" w:cs="Arial"/>
          <w:spacing w:val="-7"/>
          <w:sz w:val="24"/>
          <w:szCs w:val="24"/>
        </w:rPr>
      </w:pPr>
      <w:r w:rsidRPr="000164D7">
        <w:rPr>
          <w:rFonts w:ascii="Arial" w:hAnsi="Arial" w:cs="Arial"/>
          <w:spacing w:val="-10"/>
          <w:sz w:val="24"/>
          <w:szCs w:val="24"/>
        </w:rPr>
        <w:t xml:space="preserve">Into this world God has sent the Black struggle for freedom and with this struggle </w:t>
      </w:r>
      <w:r w:rsidRPr="000164D7">
        <w:rPr>
          <w:rFonts w:ascii="Arial" w:hAnsi="Arial" w:cs="Arial"/>
          <w:spacing w:val="-8"/>
          <w:sz w:val="24"/>
          <w:szCs w:val="24"/>
        </w:rPr>
        <w:t>that "vastly creative spiritual insight."</w:t>
      </w:r>
      <w:r>
        <w:rPr>
          <w:rStyle w:val="FootnoteReference"/>
          <w:rFonts w:ascii="Arial" w:hAnsi="Arial" w:cs="Arial"/>
          <w:spacing w:val="-8"/>
          <w:sz w:val="24"/>
          <w:szCs w:val="24"/>
        </w:rPr>
        <w:footnoteReference w:id="12"/>
      </w:r>
      <w:r w:rsidRPr="000164D7">
        <w:rPr>
          <w:rFonts w:ascii="Arial" w:hAnsi="Arial" w:cs="Arial"/>
          <w:spacing w:val="-8"/>
          <w:sz w:val="24"/>
          <w:szCs w:val="24"/>
        </w:rPr>
        <w:t xml:space="preserve"> When white people accept this presence and </w:t>
      </w:r>
      <w:r w:rsidRPr="000164D7">
        <w:rPr>
          <w:rFonts w:ascii="Arial" w:hAnsi="Arial" w:cs="Arial"/>
          <w:spacing w:val="-7"/>
          <w:sz w:val="24"/>
          <w:szCs w:val="24"/>
        </w:rPr>
        <w:t>enter into the struggle, they will find relationship and life and find it more abundantly.</w:t>
      </w:r>
    </w:p>
    <w:p w14:paraId="3C82499C" w14:textId="3BB319E2" w:rsidR="00143E74" w:rsidRPr="00425EC2" w:rsidRDefault="00143E74" w:rsidP="00425EC2">
      <w:pPr>
        <w:widowControl w:val="0"/>
        <w:kinsoku w:val="0"/>
        <w:spacing w:after="0" w:line="360" w:lineRule="auto"/>
        <w:ind w:left="72" w:right="72" w:firstLine="720"/>
        <w:jc w:val="both"/>
        <w:rPr>
          <w:rFonts w:ascii="Arial" w:hAnsi="Arial" w:cs="Arial"/>
          <w:spacing w:val="-10"/>
          <w:sz w:val="24"/>
          <w:szCs w:val="24"/>
        </w:rPr>
        <w:sectPr w:rsidR="00143E74" w:rsidRPr="00425EC2" w:rsidSect="00211D2B">
          <w:headerReference w:type="even" r:id="rId9"/>
          <w:headerReference w:type="default" r:id="rId10"/>
          <w:footerReference w:type="even" r:id="rId11"/>
          <w:footerReference w:type="default" r:id="rId12"/>
          <w:headerReference w:type="first" r:id="rId13"/>
          <w:footerReference w:type="first" r:id="rId14"/>
          <w:pgSz w:w="12240" w:h="16848"/>
          <w:pgMar w:top="1440" w:right="1440" w:bottom="1440" w:left="1440" w:header="720" w:footer="720" w:gutter="0"/>
          <w:cols w:space="720"/>
          <w:noEndnote/>
          <w:docGrid w:linePitch="299"/>
        </w:sectPr>
      </w:pPr>
      <w:r w:rsidRPr="000164D7">
        <w:rPr>
          <w:rFonts w:ascii="Arial" w:hAnsi="Arial" w:cs="Arial"/>
          <w:spacing w:val="-10"/>
          <w:sz w:val="24"/>
          <w:szCs w:val="24"/>
        </w:rPr>
        <w:t xml:space="preserve">However, once again the case seems to be that situation described in the Gospel </w:t>
      </w:r>
      <w:r w:rsidRPr="000164D7">
        <w:rPr>
          <w:rFonts w:ascii="Arial" w:hAnsi="Arial" w:cs="Arial"/>
          <w:spacing w:val="-8"/>
          <w:sz w:val="24"/>
          <w:szCs w:val="24"/>
        </w:rPr>
        <w:t xml:space="preserve">of John, "The Word has become flesh and dwells among us, but the world receives it </w:t>
      </w:r>
      <w:r w:rsidR="00425EC2">
        <w:rPr>
          <w:rFonts w:ascii="Arial" w:hAnsi="Arial" w:cs="Arial"/>
          <w:spacing w:val="-10"/>
          <w:sz w:val="24"/>
          <w:szCs w:val="24"/>
        </w:rPr>
        <w:t>not.</w:t>
      </w:r>
    </w:p>
    <w:p w14:paraId="53EF7E3D" w14:textId="77777777" w:rsidR="0094408A" w:rsidRPr="000164D7" w:rsidRDefault="0094408A" w:rsidP="00425EC2">
      <w:pPr>
        <w:spacing w:after="0" w:line="240" w:lineRule="auto"/>
        <w:rPr>
          <w:sz w:val="24"/>
          <w:szCs w:val="24"/>
        </w:rPr>
      </w:pPr>
    </w:p>
    <w:sectPr w:rsidR="0094408A" w:rsidRPr="000164D7" w:rsidSect="00F83934">
      <w:endnotePr>
        <w:numFmt w:val="decimal"/>
      </w:endnotePr>
      <w:type w:val="continuous"/>
      <w:pgSz w:w="12240" w:h="1684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AF6E" w14:textId="77777777" w:rsidR="00605D0D" w:rsidRDefault="00605D0D" w:rsidP="00F83934">
      <w:pPr>
        <w:spacing w:after="0" w:line="240" w:lineRule="auto"/>
      </w:pPr>
      <w:r>
        <w:separator/>
      </w:r>
    </w:p>
  </w:endnote>
  <w:endnote w:type="continuationSeparator" w:id="0">
    <w:p w14:paraId="3E11ADC4" w14:textId="77777777" w:rsidR="00605D0D" w:rsidRDefault="00605D0D" w:rsidP="00F8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5E17" w14:textId="77777777" w:rsidR="00060D85" w:rsidRDefault="00060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96463"/>
      <w:docPartObj>
        <w:docPartGallery w:val="Page Numbers (Bottom of Page)"/>
        <w:docPartUnique/>
      </w:docPartObj>
    </w:sdtPr>
    <w:sdtEndPr>
      <w:rPr>
        <w:noProof/>
      </w:rPr>
    </w:sdtEndPr>
    <w:sdtContent>
      <w:bookmarkStart w:id="0" w:name="_GoBack" w:displacedByCustomXml="prev"/>
      <w:bookmarkEnd w:id="0" w:displacedByCustomXml="prev"/>
      <w:p w14:paraId="7B22C2FA" w14:textId="10603B9E" w:rsidR="00060D85" w:rsidRDefault="00060D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F89997" w14:textId="77777777" w:rsidR="00060D85" w:rsidRDefault="00060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8C6B" w14:textId="77777777" w:rsidR="00060D85" w:rsidRDefault="00060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7E507" w14:textId="77777777" w:rsidR="00605D0D" w:rsidRDefault="00605D0D" w:rsidP="00F83934">
      <w:pPr>
        <w:spacing w:after="0" w:line="240" w:lineRule="auto"/>
      </w:pPr>
      <w:r>
        <w:separator/>
      </w:r>
    </w:p>
  </w:footnote>
  <w:footnote w:type="continuationSeparator" w:id="0">
    <w:p w14:paraId="516525C9" w14:textId="77777777" w:rsidR="00605D0D" w:rsidRDefault="00605D0D" w:rsidP="00F83934">
      <w:pPr>
        <w:spacing w:after="0" w:line="240" w:lineRule="auto"/>
      </w:pPr>
      <w:r>
        <w:continuationSeparator/>
      </w:r>
    </w:p>
  </w:footnote>
  <w:footnote w:id="1">
    <w:p w14:paraId="35AAEDFA" w14:textId="77777777" w:rsidR="00F83934" w:rsidRDefault="00F83934" w:rsidP="00F83934">
      <w:pPr>
        <w:pStyle w:val="FootnoteText"/>
      </w:pPr>
      <w:r>
        <w:rPr>
          <w:rStyle w:val="FootnoteReference"/>
        </w:rPr>
        <w:footnoteRef/>
      </w:r>
      <w:r>
        <w:t xml:space="preserve"> </w:t>
      </w:r>
      <w:r w:rsidRPr="001F3E14">
        <w:rPr>
          <w:rFonts w:ascii="Arial" w:hAnsi="Arial" w:cs="Arial"/>
          <w:sz w:val="24"/>
          <w:szCs w:val="24"/>
        </w:rPr>
        <w:t xml:space="preserve">Harding, </w:t>
      </w:r>
      <w:r w:rsidRPr="001F3E14">
        <w:rPr>
          <w:rFonts w:ascii="Tahoma" w:hAnsi="Tahoma" w:cs="Tahoma"/>
          <w:sz w:val="24"/>
          <w:szCs w:val="24"/>
          <w:u w:val="single"/>
        </w:rPr>
        <w:t>There Is a River,</w:t>
      </w:r>
      <w:r w:rsidRPr="001F3E14">
        <w:rPr>
          <w:rFonts w:ascii="Arial" w:hAnsi="Arial" w:cs="Arial"/>
          <w:sz w:val="24"/>
          <w:szCs w:val="24"/>
        </w:rPr>
        <w:t xml:space="preserve"> 127</w:t>
      </w:r>
    </w:p>
  </w:footnote>
  <w:footnote w:id="2">
    <w:p w14:paraId="7279B0AD" w14:textId="45C18A41" w:rsidR="00F83934" w:rsidRDefault="00F83934">
      <w:pPr>
        <w:pStyle w:val="FootnoteText"/>
      </w:pPr>
      <w:r>
        <w:rPr>
          <w:rStyle w:val="FootnoteReference"/>
        </w:rPr>
        <w:footnoteRef/>
      </w:r>
      <w:r>
        <w:t xml:space="preserve"> </w:t>
      </w:r>
      <w:r w:rsidR="007D3B47" w:rsidRPr="001F3E14">
        <w:rPr>
          <w:rFonts w:ascii="Arial" w:hAnsi="Arial" w:cs="Arial"/>
          <w:spacing w:val="1"/>
          <w:sz w:val="24"/>
          <w:szCs w:val="24"/>
        </w:rPr>
        <w:t xml:space="preserve">Lincoln Barnett, </w:t>
      </w:r>
      <w:proofErr w:type="gramStart"/>
      <w:r w:rsidR="007D3B47" w:rsidRPr="001F3E14">
        <w:rPr>
          <w:rFonts w:ascii="Tahoma" w:hAnsi="Tahoma" w:cs="Tahoma"/>
          <w:spacing w:val="1"/>
          <w:sz w:val="24"/>
          <w:szCs w:val="24"/>
          <w:u w:val="single"/>
        </w:rPr>
        <w:t>The</w:t>
      </w:r>
      <w:proofErr w:type="gramEnd"/>
      <w:r w:rsidR="007D3B47" w:rsidRPr="001F3E14">
        <w:rPr>
          <w:rFonts w:ascii="Tahoma" w:hAnsi="Tahoma" w:cs="Tahoma"/>
          <w:spacing w:val="1"/>
          <w:sz w:val="24"/>
          <w:szCs w:val="24"/>
          <w:u w:val="single"/>
        </w:rPr>
        <w:t xml:space="preserve"> Universe and Dr. Einstein</w:t>
      </w:r>
      <w:r w:rsidR="007D3B47" w:rsidRPr="001F3E14">
        <w:rPr>
          <w:rFonts w:ascii="Arial" w:hAnsi="Arial" w:cs="Arial"/>
          <w:spacing w:val="1"/>
          <w:sz w:val="24"/>
          <w:szCs w:val="24"/>
        </w:rPr>
        <w:t xml:space="preserve"> (Mattituck, NY: American Reprint </w:t>
      </w:r>
      <w:r w:rsidR="007D3B47" w:rsidRPr="001F3E14">
        <w:rPr>
          <w:rFonts w:ascii="Arial" w:hAnsi="Arial" w:cs="Arial"/>
          <w:sz w:val="24"/>
          <w:szCs w:val="24"/>
        </w:rPr>
        <w:t>Co., 1950).</w:t>
      </w:r>
    </w:p>
  </w:footnote>
  <w:footnote w:id="3">
    <w:p w14:paraId="4CBF70AB" w14:textId="77777777" w:rsidR="007D3B47" w:rsidRDefault="007D3B47" w:rsidP="007D3B47">
      <w:pPr>
        <w:pStyle w:val="FootnoteText"/>
      </w:pPr>
      <w:r>
        <w:rPr>
          <w:rStyle w:val="FootnoteReference"/>
        </w:rPr>
        <w:footnoteRef/>
      </w:r>
      <w:r>
        <w:t xml:space="preserve"> </w:t>
      </w:r>
      <w:r w:rsidRPr="001F3E14">
        <w:rPr>
          <w:rFonts w:ascii="Arial" w:hAnsi="Arial" w:cs="Arial"/>
          <w:spacing w:val="1"/>
          <w:sz w:val="24"/>
          <w:szCs w:val="24"/>
        </w:rPr>
        <w:t xml:space="preserve">W. H. </w:t>
      </w:r>
      <w:proofErr w:type="spellStart"/>
      <w:r w:rsidRPr="001F3E14">
        <w:rPr>
          <w:rFonts w:ascii="Arial" w:hAnsi="Arial" w:cs="Arial"/>
          <w:spacing w:val="1"/>
          <w:sz w:val="24"/>
          <w:szCs w:val="24"/>
        </w:rPr>
        <w:t>Poteat</w:t>
      </w:r>
      <w:proofErr w:type="spellEnd"/>
      <w:r w:rsidRPr="001F3E14">
        <w:rPr>
          <w:rFonts w:ascii="Arial" w:hAnsi="Arial" w:cs="Arial"/>
          <w:spacing w:val="1"/>
          <w:sz w:val="24"/>
          <w:szCs w:val="24"/>
        </w:rPr>
        <w:t xml:space="preserve">, </w:t>
      </w:r>
      <w:r w:rsidRPr="001F3E14">
        <w:rPr>
          <w:rFonts w:ascii="Tahoma" w:hAnsi="Tahoma" w:cs="Tahoma"/>
          <w:spacing w:val="1"/>
          <w:sz w:val="24"/>
          <w:szCs w:val="24"/>
          <w:u w:val="single"/>
        </w:rPr>
        <w:t>Duke Divinity School Quarterly Review,</w:t>
      </w:r>
      <w:r w:rsidRPr="001F3E14">
        <w:rPr>
          <w:rFonts w:ascii="Arial" w:hAnsi="Arial" w:cs="Arial"/>
          <w:spacing w:val="1"/>
          <w:sz w:val="24"/>
          <w:szCs w:val="24"/>
        </w:rPr>
        <w:t xml:space="preserve"> </w:t>
      </w:r>
      <w:proofErr w:type="gramStart"/>
      <w:r w:rsidRPr="001F3E14">
        <w:rPr>
          <w:rFonts w:ascii="Arial" w:hAnsi="Arial" w:cs="Arial"/>
          <w:spacing w:val="1"/>
          <w:sz w:val="24"/>
          <w:szCs w:val="24"/>
        </w:rPr>
        <w:t>Fall</w:t>
      </w:r>
      <w:proofErr w:type="gramEnd"/>
      <w:r w:rsidRPr="001F3E14">
        <w:rPr>
          <w:rFonts w:ascii="Arial" w:hAnsi="Arial" w:cs="Arial"/>
          <w:spacing w:val="1"/>
          <w:sz w:val="24"/>
          <w:szCs w:val="24"/>
        </w:rPr>
        <w:t>, 1965.</w:t>
      </w:r>
    </w:p>
  </w:footnote>
  <w:footnote w:id="4">
    <w:p w14:paraId="68139B42" w14:textId="197FFF68" w:rsidR="001A1EC2" w:rsidRPr="001A1EC2" w:rsidRDefault="001A1EC2" w:rsidP="001A1EC2">
      <w:pPr>
        <w:widowControl w:val="0"/>
        <w:kinsoku w:val="0"/>
        <w:spacing w:after="0" w:line="240" w:lineRule="auto"/>
        <w:rPr>
          <w:rFonts w:ascii="Arial" w:hAnsi="Arial" w:cs="Arial"/>
          <w:sz w:val="24"/>
          <w:szCs w:val="24"/>
        </w:rPr>
      </w:pPr>
      <w:r>
        <w:rPr>
          <w:rStyle w:val="FootnoteReference"/>
        </w:rPr>
        <w:footnoteRef/>
      </w:r>
      <w:r>
        <w:t xml:space="preserve"> </w:t>
      </w:r>
      <w:r w:rsidRPr="001F3E14">
        <w:rPr>
          <w:rFonts w:ascii="Arial" w:hAnsi="Arial" w:cs="Arial"/>
          <w:sz w:val="24"/>
          <w:szCs w:val="24"/>
        </w:rPr>
        <w:t xml:space="preserve">Thurman, </w:t>
      </w:r>
      <w:proofErr w:type="gramStart"/>
      <w:r w:rsidRPr="001F3E14">
        <w:rPr>
          <w:rFonts w:ascii="Arial" w:hAnsi="Arial" w:cs="Arial"/>
          <w:sz w:val="24"/>
          <w:szCs w:val="24"/>
          <w:u w:val="single"/>
        </w:rPr>
        <w:t>The</w:t>
      </w:r>
      <w:proofErr w:type="gramEnd"/>
      <w:r w:rsidRPr="001F3E14">
        <w:rPr>
          <w:rFonts w:ascii="Arial" w:hAnsi="Arial" w:cs="Arial"/>
          <w:sz w:val="24"/>
          <w:szCs w:val="24"/>
          <w:u w:val="single"/>
        </w:rPr>
        <w:t xml:space="preserve"> </w:t>
      </w:r>
      <w:r w:rsidRPr="001A1EC2">
        <w:rPr>
          <w:rFonts w:ascii="Arial" w:hAnsi="Arial" w:cs="Arial"/>
          <w:sz w:val="24"/>
          <w:szCs w:val="24"/>
        </w:rPr>
        <w:t>Luminous</w:t>
      </w:r>
      <w:r w:rsidRPr="001F3E14">
        <w:rPr>
          <w:rFonts w:ascii="Arial" w:hAnsi="Arial" w:cs="Arial"/>
          <w:sz w:val="24"/>
          <w:szCs w:val="24"/>
          <w:u w:val="single"/>
        </w:rPr>
        <w:t xml:space="preserve"> Darkness,</w:t>
      </w:r>
      <w:r w:rsidRPr="001F3E14">
        <w:rPr>
          <w:rFonts w:ascii="Arial" w:hAnsi="Arial" w:cs="Arial"/>
          <w:sz w:val="24"/>
          <w:szCs w:val="24"/>
        </w:rPr>
        <w:t xml:space="preserve"> 112.</w:t>
      </w:r>
    </w:p>
  </w:footnote>
  <w:footnote w:id="5">
    <w:p w14:paraId="38787BB4" w14:textId="04DF3BAA" w:rsidR="001A1EC2" w:rsidRPr="001A1EC2" w:rsidRDefault="001A1EC2">
      <w:pPr>
        <w:pStyle w:val="FootnoteText"/>
        <w:rPr>
          <w:rFonts w:ascii="Arial" w:hAnsi="Arial" w:cs="Arial"/>
          <w:sz w:val="24"/>
          <w:szCs w:val="24"/>
        </w:rPr>
      </w:pPr>
      <w:r>
        <w:rPr>
          <w:rStyle w:val="FootnoteReference"/>
        </w:rPr>
        <w:footnoteRef/>
      </w:r>
      <w:r>
        <w:t xml:space="preserve"> </w:t>
      </w:r>
      <w:proofErr w:type="spellStart"/>
      <w:r w:rsidRPr="001A1EC2">
        <w:rPr>
          <w:rFonts w:ascii="Arial" w:hAnsi="Arial" w:cs="Arial"/>
          <w:sz w:val="24"/>
          <w:szCs w:val="24"/>
        </w:rPr>
        <w:t>Poteat</w:t>
      </w:r>
      <w:proofErr w:type="spellEnd"/>
      <w:r w:rsidRPr="001A1EC2">
        <w:rPr>
          <w:rFonts w:ascii="Arial" w:hAnsi="Arial" w:cs="Arial"/>
          <w:sz w:val="24"/>
          <w:szCs w:val="24"/>
        </w:rPr>
        <w:t>,</w:t>
      </w:r>
      <w:r>
        <w:t xml:space="preserve"> </w:t>
      </w:r>
      <w:r>
        <w:rPr>
          <w:rFonts w:ascii="Arial" w:hAnsi="Arial" w:cs="Arial"/>
          <w:sz w:val="24"/>
          <w:szCs w:val="24"/>
          <w:u w:val="single"/>
        </w:rPr>
        <w:t>A Philosophical Daybook: Post-Critical Investigations</w:t>
      </w:r>
      <w:r>
        <w:rPr>
          <w:rFonts w:ascii="Arial" w:hAnsi="Arial" w:cs="Arial"/>
          <w:sz w:val="24"/>
          <w:szCs w:val="24"/>
        </w:rPr>
        <w:t xml:space="preserve">, iii.  This is another unpublished manuscript that was sent to me by Dr. </w:t>
      </w:r>
      <w:proofErr w:type="spellStart"/>
      <w:r>
        <w:rPr>
          <w:rFonts w:ascii="Arial" w:hAnsi="Arial" w:cs="Arial"/>
          <w:sz w:val="24"/>
          <w:szCs w:val="24"/>
        </w:rPr>
        <w:t>Poteat</w:t>
      </w:r>
      <w:proofErr w:type="spellEnd"/>
      <w:r>
        <w:rPr>
          <w:rFonts w:ascii="Arial" w:hAnsi="Arial" w:cs="Arial"/>
          <w:sz w:val="24"/>
          <w:szCs w:val="24"/>
        </w:rPr>
        <w:t>.  The book has since been published by the University of Missouri Press, Columbia, Missouri.</w:t>
      </w:r>
    </w:p>
  </w:footnote>
  <w:footnote w:id="6">
    <w:p w14:paraId="1D7B8F57" w14:textId="0453943A" w:rsidR="001A1EC2" w:rsidRPr="00B63EF0" w:rsidRDefault="001A1EC2" w:rsidP="00B63EF0">
      <w:pPr>
        <w:widowControl w:val="0"/>
        <w:kinsoku w:val="0"/>
        <w:spacing w:after="0" w:line="240" w:lineRule="auto"/>
        <w:rPr>
          <w:rFonts w:ascii="Arial" w:hAnsi="Arial" w:cs="Arial"/>
          <w:spacing w:val="-2"/>
          <w:sz w:val="24"/>
          <w:szCs w:val="24"/>
        </w:rPr>
      </w:pPr>
      <w:r>
        <w:rPr>
          <w:rStyle w:val="FootnoteReference"/>
        </w:rPr>
        <w:footnoteRef/>
      </w:r>
      <w:r>
        <w:t xml:space="preserve"> </w:t>
      </w:r>
      <w:proofErr w:type="spellStart"/>
      <w:r w:rsidRPr="001F3E14">
        <w:rPr>
          <w:rFonts w:ascii="Arial" w:hAnsi="Arial" w:cs="Arial"/>
          <w:spacing w:val="-8"/>
          <w:sz w:val="24"/>
          <w:szCs w:val="24"/>
        </w:rPr>
        <w:t>Poteat</w:t>
      </w:r>
      <w:proofErr w:type="spellEnd"/>
      <w:r w:rsidRPr="001F3E14">
        <w:rPr>
          <w:rFonts w:ascii="Arial" w:hAnsi="Arial" w:cs="Arial"/>
          <w:spacing w:val="-8"/>
          <w:sz w:val="24"/>
          <w:szCs w:val="24"/>
        </w:rPr>
        <w:t xml:space="preserve">, "The Banality of Evil: The Darkness at the Center" The Loy H. Witherspoon </w:t>
      </w:r>
      <w:r w:rsidRPr="001F3E14">
        <w:rPr>
          <w:rFonts w:ascii="Arial" w:hAnsi="Arial" w:cs="Arial"/>
          <w:spacing w:val="-5"/>
          <w:sz w:val="24"/>
          <w:szCs w:val="24"/>
        </w:rPr>
        <w:t xml:space="preserve">Lectures in Religious Studies, University of North Carolina Charlotte, Charlotte, North </w:t>
      </w:r>
      <w:r w:rsidRPr="001F3E14">
        <w:rPr>
          <w:rFonts w:ascii="Arial" w:hAnsi="Arial" w:cs="Arial"/>
          <w:spacing w:val="-2"/>
          <w:sz w:val="24"/>
          <w:szCs w:val="24"/>
        </w:rPr>
        <w:t>Carolina, November 13, 1988.</w:t>
      </w:r>
    </w:p>
  </w:footnote>
  <w:footnote w:id="7">
    <w:p w14:paraId="34B30BAC" w14:textId="69E8F086" w:rsidR="007D3B47" w:rsidRPr="007D3B47" w:rsidRDefault="007D3B47">
      <w:pPr>
        <w:pStyle w:val="FootnoteText"/>
        <w:rPr>
          <w:rFonts w:ascii="Arial" w:hAnsi="Arial" w:cs="Arial"/>
          <w:sz w:val="24"/>
          <w:szCs w:val="24"/>
        </w:rPr>
      </w:pPr>
      <w:r>
        <w:rPr>
          <w:rStyle w:val="FootnoteReference"/>
        </w:rPr>
        <w:footnoteRef/>
      </w:r>
      <w:r>
        <w:t xml:space="preserve"> </w:t>
      </w:r>
      <w:r w:rsidRPr="007D3B47">
        <w:rPr>
          <w:rFonts w:ascii="Arial" w:hAnsi="Arial" w:cs="Arial"/>
          <w:i/>
          <w:sz w:val="24"/>
          <w:szCs w:val="24"/>
        </w:rPr>
        <w:t>Ibid</w:t>
      </w:r>
      <w:r>
        <w:rPr>
          <w:rFonts w:ascii="Arial" w:hAnsi="Arial" w:cs="Arial"/>
          <w:sz w:val="24"/>
          <w:szCs w:val="24"/>
        </w:rPr>
        <w:t>.</w:t>
      </w:r>
    </w:p>
  </w:footnote>
  <w:footnote w:id="8">
    <w:p w14:paraId="43B25FFB" w14:textId="05A4CF1A" w:rsidR="00A11022" w:rsidRDefault="00A11022">
      <w:pPr>
        <w:pStyle w:val="FootnoteText"/>
      </w:pPr>
      <w:r>
        <w:rPr>
          <w:rStyle w:val="FootnoteReference"/>
        </w:rPr>
        <w:footnoteRef/>
      </w:r>
      <w:r>
        <w:t xml:space="preserve"> </w:t>
      </w:r>
      <w:r w:rsidRPr="007D3B47">
        <w:rPr>
          <w:rFonts w:ascii="Arial" w:hAnsi="Arial" w:cs="Arial"/>
          <w:i/>
          <w:sz w:val="24"/>
          <w:szCs w:val="24"/>
        </w:rPr>
        <w:t>Ibid</w:t>
      </w:r>
      <w:r>
        <w:rPr>
          <w:rFonts w:ascii="Arial" w:hAnsi="Arial" w:cs="Arial"/>
          <w:sz w:val="24"/>
          <w:szCs w:val="24"/>
        </w:rPr>
        <w:t>.</w:t>
      </w:r>
    </w:p>
  </w:footnote>
  <w:footnote w:id="9">
    <w:p w14:paraId="5B78F1F9" w14:textId="2F4F636A" w:rsidR="00A11022" w:rsidRPr="00A11022" w:rsidRDefault="00A11022" w:rsidP="00A11022">
      <w:pPr>
        <w:widowControl w:val="0"/>
        <w:kinsoku w:val="0"/>
        <w:spacing w:after="0" w:line="240" w:lineRule="auto"/>
        <w:rPr>
          <w:rFonts w:ascii="Arial" w:hAnsi="Arial" w:cs="Arial"/>
          <w:sz w:val="24"/>
          <w:szCs w:val="24"/>
        </w:rPr>
      </w:pPr>
      <w:r>
        <w:rPr>
          <w:rStyle w:val="FootnoteReference"/>
        </w:rPr>
        <w:footnoteRef/>
      </w:r>
      <w:r>
        <w:t xml:space="preserve"> </w:t>
      </w:r>
      <w:r w:rsidRPr="001F3E14">
        <w:rPr>
          <w:rFonts w:ascii="Arial" w:hAnsi="Arial" w:cs="Arial"/>
          <w:sz w:val="24"/>
          <w:szCs w:val="24"/>
        </w:rPr>
        <w:t xml:space="preserve">Thurman, </w:t>
      </w:r>
      <w:proofErr w:type="gramStart"/>
      <w:r w:rsidRPr="001F3E14">
        <w:rPr>
          <w:rFonts w:ascii="Arial" w:hAnsi="Arial" w:cs="Arial"/>
          <w:sz w:val="24"/>
          <w:szCs w:val="24"/>
          <w:u w:val="single"/>
        </w:rPr>
        <w:t>The</w:t>
      </w:r>
      <w:proofErr w:type="gramEnd"/>
      <w:r w:rsidRPr="001F3E14">
        <w:rPr>
          <w:rFonts w:ascii="Arial" w:hAnsi="Arial" w:cs="Arial"/>
          <w:sz w:val="24"/>
          <w:szCs w:val="24"/>
          <w:u w:val="single"/>
        </w:rPr>
        <w:t xml:space="preserve"> Luminous Darkness,</w:t>
      </w:r>
      <w:r w:rsidRPr="001F3E14">
        <w:rPr>
          <w:rFonts w:ascii="Arial" w:hAnsi="Arial" w:cs="Arial"/>
          <w:sz w:val="24"/>
          <w:szCs w:val="24"/>
        </w:rPr>
        <w:t xml:space="preserve"> 112.</w:t>
      </w:r>
    </w:p>
  </w:footnote>
  <w:footnote w:id="10">
    <w:p w14:paraId="1E226C28" w14:textId="7A646B19" w:rsidR="00A11022" w:rsidRDefault="00A11022" w:rsidP="00425EC2">
      <w:pPr>
        <w:widowControl w:val="0"/>
        <w:kinsoku w:val="0"/>
        <w:spacing w:after="0" w:line="240" w:lineRule="auto"/>
        <w:rPr>
          <w:rFonts w:ascii="Arial" w:hAnsi="Arial" w:cs="Arial"/>
          <w:spacing w:val="-10"/>
          <w:sz w:val="24"/>
          <w:szCs w:val="24"/>
        </w:rPr>
      </w:pPr>
      <w:r>
        <w:rPr>
          <w:rStyle w:val="FootnoteReference"/>
        </w:rPr>
        <w:footnoteRef/>
      </w:r>
      <w:r>
        <w:t xml:space="preserve"> </w:t>
      </w:r>
      <w:proofErr w:type="spellStart"/>
      <w:r w:rsidRPr="00211D2B">
        <w:rPr>
          <w:rFonts w:ascii="Arial" w:hAnsi="Arial" w:cs="Arial"/>
          <w:spacing w:val="-11"/>
          <w:sz w:val="24"/>
          <w:szCs w:val="24"/>
        </w:rPr>
        <w:t>Ysaye</w:t>
      </w:r>
      <w:proofErr w:type="spellEnd"/>
      <w:r w:rsidRPr="00211D2B">
        <w:rPr>
          <w:rFonts w:ascii="Arial" w:hAnsi="Arial" w:cs="Arial"/>
          <w:spacing w:val="-11"/>
          <w:sz w:val="24"/>
          <w:szCs w:val="24"/>
        </w:rPr>
        <w:t xml:space="preserve"> M. </w:t>
      </w:r>
      <w:proofErr w:type="spellStart"/>
      <w:r w:rsidRPr="00211D2B">
        <w:rPr>
          <w:rFonts w:ascii="Arial" w:hAnsi="Arial" w:cs="Arial"/>
          <w:spacing w:val="-11"/>
          <w:sz w:val="24"/>
          <w:szCs w:val="24"/>
        </w:rPr>
        <w:t>Barnewell</w:t>
      </w:r>
      <w:proofErr w:type="spellEnd"/>
      <w:r w:rsidRPr="00211D2B">
        <w:rPr>
          <w:rFonts w:ascii="Arial" w:hAnsi="Arial" w:cs="Arial"/>
          <w:spacing w:val="-11"/>
          <w:sz w:val="24"/>
          <w:szCs w:val="24"/>
        </w:rPr>
        <w:t xml:space="preserve">, "More than a paycheck," </w:t>
      </w:r>
      <w:r w:rsidRPr="00211D2B">
        <w:rPr>
          <w:rFonts w:ascii="Arial" w:hAnsi="Arial" w:cs="Arial"/>
          <w:spacing w:val="-11"/>
          <w:w w:val="105"/>
          <w:sz w:val="24"/>
          <w:szCs w:val="24"/>
          <w:u w:val="single"/>
        </w:rPr>
        <w:t>Breaths,</w:t>
      </w:r>
      <w:r w:rsidRPr="00211D2B">
        <w:rPr>
          <w:rFonts w:ascii="Arial" w:hAnsi="Arial" w:cs="Arial"/>
          <w:spacing w:val="-11"/>
          <w:sz w:val="24"/>
          <w:szCs w:val="24"/>
        </w:rPr>
        <w:t xml:space="preserve"> Sweet Honey in the Rock, </w:t>
      </w:r>
      <w:r w:rsidRPr="00211D2B">
        <w:rPr>
          <w:rFonts w:ascii="Arial" w:hAnsi="Arial" w:cs="Arial"/>
          <w:spacing w:val="-10"/>
          <w:sz w:val="24"/>
          <w:szCs w:val="24"/>
        </w:rPr>
        <w:t>Flying Fish Records, 1988</w:t>
      </w:r>
      <w:r w:rsidR="00425EC2">
        <w:rPr>
          <w:rFonts w:ascii="Arial" w:hAnsi="Arial" w:cs="Arial"/>
          <w:spacing w:val="-10"/>
          <w:sz w:val="24"/>
          <w:szCs w:val="24"/>
        </w:rPr>
        <w:t>:</w:t>
      </w:r>
    </w:p>
    <w:tbl>
      <w:tblPr>
        <w:tblW w:w="0" w:type="auto"/>
        <w:tblLayout w:type="fixed"/>
        <w:tblCellMar>
          <w:left w:w="0" w:type="dxa"/>
          <w:right w:w="0" w:type="dxa"/>
        </w:tblCellMar>
        <w:tblLook w:val="0000" w:firstRow="0" w:lastRow="0" w:firstColumn="0" w:lastColumn="0" w:noHBand="0" w:noVBand="0"/>
      </w:tblPr>
      <w:tblGrid>
        <w:gridCol w:w="8685"/>
      </w:tblGrid>
      <w:tr w:rsidR="00A11022" w:rsidRPr="000164D7" w14:paraId="596DAC70" w14:textId="77777777" w:rsidTr="00D518A0">
        <w:trPr>
          <w:trHeight w:hRule="exact" w:val="2532"/>
        </w:trPr>
        <w:tc>
          <w:tcPr>
            <w:tcW w:w="8685" w:type="dxa"/>
            <w:tcBorders>
              <w:top w:val="nil"/>
              <w:left w:val="nil"/>
              <w:bottom w:val="nil"/>
              <w:right w:val="nil"/>
            </w:tcBorders>
          </w:tcPr>
          <w:p w14:paraId="404ED01A" w14:textId="77777777" w:rsidR="00A11022" w:rsidRDefault="00A11022" w:rsidP="00060D85">
            <w:pPr>
              <w:widowControl w:val="0"/>
              <w:kinsoku w:val="0"/>
              <w:spacing w:after="0" w:line="240" w:lineRule="auto"/>
              <w:ind w:left="720" w:right="720"/>
              <w:jc w:val="both"/>
              <w:rPr>
                <w:rFonts w:ascii="Arial" w:hAnsi="Arial" w:cs="Arial"/>
                <w:spacing w:val="-10"/>
                <w:szCs w:val="24"/>
              </w:rPr>
            </w:pPr>
            <w:r w:rsidRPr="00211D2B">
              <w:rPr>
                <w:rFonts w:ascii="Arial" w:hAnsi="Arial" w:cs="Arial"/>
                <w:spacing w:val="-10"/>
                <w:szCs w:val="24"/>
              </w:rPr>
              <w:t xml:space="preserve">We bring more than a paycheck to our loved ones and family </w:t>
            </w:r>
          </w:p>
          <w:p w14:paraId="4AB06CEA" w14:textId="5AF5A404" w:rsidR="00A11022" w:rsidRDefault="00A11022" w:rsidP="00060D85">
            <w:pPr>
              <w:widowControl w:val="0"/>
              <w:kinsoku w:val="0"/>
              <w:spacing w:after="0" w:line="240" w:lineRule="auto"/>
              <w:ind w:left="720" w:right="720"/>
              <w:jc w:val="both"/>
              <w:rPr>
                <w:rFonts w:ascii="Arial" w:hAnsi="Arial" w:cs="Arial"/>
                <w:spacing w:val="-8"/>
                <w:szCs w:val="24"/>
              </w:rPr>
            </w:pPr>
            <w:r w:rsidRPr="00211D2B">
              <w:rPr>
                <w:rFonts w:ascii="Arial" w:hAnsi="Arial" w:cs="Arial"/>
                <w:spacing w:val="-8"/>
                <w:szCs w:val="24"/>
              </w:rPr>
              <w:t>We bring more than a paycheck to our love</w:t>
            </w:r>
            <w:r w:rsidR="00060D85">
              <w:rPr>
                <w:rFonts w:ascii="Arial" w:hAnsi="Arial" w:cs="Arial"/>
                <w:spacing w:val="-8"/>
                <w:szCs w:val="24"/>
              </w:rPr>
              <w:t>d</w:t>
            </w:r>
            <w:r w:rsidRPr="00211D2B">
              <w:rPr>
                <w:rFonts w:ascii="Arial" w:hAnsi="Arial" w:cs="Arial"/>
                <w:spacing w:val="-8"/>
                <w:szCs w:val="24"/>
              </w:rPr>
              <w:t xml:space="preserve"> ones and family </w:t>
            </w:r>
          </w:p>
          <w:p w14:paraId="299C0E61" w14:textId="6D4F2B31" w:rsidR="00A11022" w:rsidRPr="00211D2B" w:rsidRDefault="00A11022" w:rsidP="00060D85">
            <w:pPr>
              <w:widowControl w:val="0"/>
              <w:kinsoku w:val="0"/>
              <w:spacing w:after="0" w:line="240" w:lineRule="auto"/>
              <w:ind w:left="720" w:right="720"/>
              <w:jc w:val="both"/>
              <w:rPr>
                <w:rFonts w:ascii="Arial" w:hAnsi="Arial" w:cs="Arial"/>
                <w:spacing w:val="-8"/>
                <w:szCs w:val="24"/>
              </w:rPr>
            </w:pPr>
            <w:r w:rsidRPr="00211D2B">
              <w:rPr>
                <w:rFonts w:ascii="Arial" w:hAnsi="Arial" w:cs="Arial"/>
                <w:spacing w:val="-13"/>
                <w:szCs w:val="24"/>
              </w:rPr>
              <w:t xml:space="preserve">We bring asbestosis, silicosis, brown lung, black lung disease </w:t>
            </w:r>
            <w:r w:rsidRPr="00211D2B">
              <w:rPr>
                <w:rFonts w:ascii="Arial" w:hAnsi="Arial" w:cs="Arial"/>
                <w:spacing w:val="-6"/>
                <w:szCs w:val="24"/>
              </w:rPr>
              <w:t xml:space="preserve">radiation hits the </w:t>
            </w:r>
            <w:r w:rsidRPr="00211D2B">
              <w:rPr>
                <w:rFonts w:ascii="Arial" w:hAnsi="Arial" w:cs="Arial"/>
                <w:spacing w:val="-8"/>
                <w:szCs w:val="24"/>
              </w:rPr>
              <w:t>children before they really been conceived</w:t>
            </w:r>
          </w:p>
          <w:p w14:paraId="62E05C87" w14:textId="77777777" w:rsidR="00A11022" w:rsidRPr="00211D2B" w:rsidRDefault="00A11022" w:rsidP="00060D85">
            <w:pPr>
              <w:widowControl w:val="0"/>
              <w:kinsoku w:val="0"/>
              <w:spacing w:after="0" w:line="240" w:lineRule="auto"/>
              <w:ind w:left="720" w:right="720"/>
              <w:rPr>
                <w:rFonts w:ascii="Arial" w:hAnsi="Arial" w:cs="Arial"/>
                <w:spacing w:val="-8"/>
                <w:szCs w:val="24"/>
              </w:rPr>
            </w:pPr>
            <w:r w:rsidRPr="00211D2B">
              <w:rPr>
                <w:rFonts w:ascii="Arial" w:hAnsi="Arial" w:cs="Arial"/>
                <w:spacing w:val="-10"/>
                <w:szCs w:val="24"/>
              </w:rPr>
              <w:t xml:space="preserve">I wanted more pay, but all I got today more than I bargained </w:t>
            </w:r>
            <w:r w:rsidRPr="00211D2B">
              <w:rPr>
                <w:rFonts w:ascii="Arial" w:hAnsi="Arial" w:cs="Arial"/>
                <w:spacing w:val="-8"/>
                <w:szCs w:val="24"/>
              </w:rPr>
              <w:t>for when I walked through that door</w:t>
            </w:r>
          </w:p>
          <w:p w14:paraId="544A9736" w14:textId="3783EBB1" w:rsidR="00A11022" w:rsidRPr="00211D2B" w:rsidRDefault="00A11022" w:rsidP="00060D85">
            <w:pPr>
              <w:widowControl w:val="0"/>
              <w:kinsoku w:val="0"/>
              <w:spacing w:after="0" w:line="240" w:lineRule="auto"/>
              <w:ind w:left="720" w:right="720"/>
              <w:rPr>
                <w:rFonts w:ascii="Arial" w:hAnsi="Arial" w:cs="Arial"/>
                <w:spacing w:val="-9"/>
                <w:szCs w:val="24"/>
              </w:rPr>
            </w:pPr>
            <w:r w:rsidRPr="00211D2B">
              <w:rPr>
                <w:rFonts w:ascii="Arial" w:hAnsi="Arial" w:cs="Arial"/>
                <w:spacing w:val="-9"/>
                <w:szCs w:val="24"/>
              </w:rPr>
              <w:t>Workers lend an ear, it</w:t>
            </w:r>
            <w:r w:rsidR="00060D85">
              <w:rPr>
                <w:rFonts w:ascii="Arial" w:hAnsi="Arial" w:cs="Arial"/>
                <w:spacing w:val="-9"/>
                <w:szCs w:val="24"/>
              </w:rPr>
              <w:t>’</w:t>
            </w:r>
            <w:r w:rsidRPr="00211D2B">
              <w:rPr>
                <w:rFonts w:ascii="Arial" w:hAnsi="Arial" w:cs="Arial"/>
                <w:spacing w:val="-9"/>
                <w:szCs w:val="24"/>
              </w:rPr>
              <w:t>s important that you know that disease</w:t>
            </w:r>
          </w:p>
          <w:p w14:paraId="4C97C93C" w14:textId="77777777" w:rsidR="00A11022" w:rsidRPr="00211D2B" w:rsidRDefault="00A11022" w:rsidP="00060D85">
            <w:pPr>
              <w:widowControl w:val="0"/>
              <w:kinsoku w:val="0"/>
              <w:spacing w:after="0" w:line="240" w:lineRule="auto"/>
              <w:ind w:left="720" w:right="720"/>
              <w:rPr>
                <w:rFonts w:ascii="Arial" w:hAnsi="Arial" w:cs="Arial"/>
                <w:spacing w:val="-7"/>
                <w:szCs w:val="24"/>
              </w:rPr>
            </w:pPr>
            <w:r w:rsidRPr="00211D2B">
              <w:rPr>
                <w:rFonts w:ascii="Arial" w:hAnsi="Arial" w:cs="Arial"/>
                <w:spacing w:val="-6"/>
                <w:szCs w:val="24"/>
              </w:rPr>
              <w:t>will take its toll</w:t>
            </w:r>
            <w:r w:rsidRPr="000164D7">
              <w:rPr>
                <w:rFonts w:ascii="Arial" w:hAnsi="Arial" w:cs="Arial"/>
                <w:spacing w:val="-7"/>
                <w:szCs w:val="24"/>
              </w:rPr>
              <w:t xml:space="preserve"> </w:t>
            </w:r>
            <w:r w:rsidRPr="000164D7">
              <w:rPr>
                <w:rFonts w:ascii="Arial" w:hAnsi="Arial" w:cs="Arial"/>
                <w:spacing w:val="-7"/>
                <w:szCs w:val="24"/>
              </w:rPr>
              <w:br/>
            </w:r>
            <w:r w:rsidRPr="00211D2B">
              <w:rPr>
                <w:rFonts w:ascii="Arial" w:hAnsi="Arial" w:cs="Arial"/>
                <w:spacing w:val="-7"/>
                <w:szCs w:val="24"/>
              </w:rPr>
              <w:t>If not disease the injury, may befall your lot</w:t>
            </w:r>
          </w:p>
          <w:p w14:paraId="760FDBBC" w14:textId="1CA20892" w:rsidR="00A11022" w:rsidRPr="00211D2B" w:rsidRDefault="00A11022" w:rsidP="00060D85">
            <w:pPr>
              <w:widowControl w:val="0"/>
              <w:kinsoku w:val="0"/>
              <w:spacing w:after="0" w:line="240" w:lineRule="auto"/>
              <w:ind w:left="720" w:right="720"/>
              <w:rPr>
                <w:rFonts w:ascii="Arial" w:hAnsi="Arial" w:cs="Arial"/>
                <w:spacing w:val="-6"/>
                <w:sz w:val="24"/>
                <w:szCs w:val="24"/>
              </w:rPr>
            </w:pPr>
            <w:r w:rsidRPr="00211D2B">
              <w:rPr>
                <w:rFonts w:ascii="Arial" w:hAnsi="Arial" w:cs="Arial"/>
                <w:spacing w:val="-6"/>
                <w:szCs w:val="24"/>
              </w:rPr>
              <w:t>If not injury then stress is going to tie you up in knots</w:t>
            </w:r>
          </w:p>
        </w:tc>
      </w:tr>
    </w:tbl>
    <w:p w14:paraId="124C8A73" w14:textId="3FFFB308" w:rsidR="00A11022" w:rsidRDefault="00A11022">
      <w:pPr>
        <w:pStyle w:val="FootnoteText"/>
      </w:pPr>
    </w:p>
  </w:footnote>
  <w:footnote w:id="11">
    <w:p w14:paraId="5F123265" w14:textId="1148E8F8" w:rsidR="00143E74" w:rsidRPr="00143E74" w:rsidRDefault="00143E74" w:rsidP="00143E74">
      <w:pPr>
        <w:widowControl w:val="0"/>
        <w:kinsoku w:val="0"/>
        <w:spacing w:after="0" w:line="240" w:lineRule="auto"/>
        <w:rPr>
          <w:rFonts w:ascii="Arial" w:hAnsi="Arial" w:cs="Arial"/>
          <w:spacing w:val="-2"/>
          <w:sz w:val="24"/>
          <w:szCs w:val="24"/>
        </w:rPr>
      </w:pPr>
      <w:r>
        <w:rPr>
          <w:rStyle w:val="FootnoteReference"/>
        </w:rPr>
        <w:footnoteRef/>
      </w:r>
      <w:proofErr w:type="spellStart"/>
      <w:r w:rsidRPr="000164D7">
        <w:rPr>
          <w:rFonts w:ascii="Arial" w:hAnsi="Arial" w:cs="Arial"/>
          <w:spacing w:val="-2"/>
          <w:sz w:val="24"/>
          <w:szCs w:val="24"/>
        </w:rPr>
        <w:t>Poteat</w:t>
      </w:r>
      <w:proofErr w:type="spellEnd"/>
      <w:r w:rsidRPr="000164D7">
        <w:rPr>
          <w:rFonts w:ascii="Arial" w:hAnsi="Arial" w:cs="Arial"/>
          <w:spacing w:val="-2"/>
          <w:sz w:val="24"/>
          <w:szCs w:val="24"/>
        </w:rPr>
        <w:t xml:space="preserve">, "Anxiety, Courage, and Truth," </w:t>
      </w:r>
      <w:r w:rsidRPr="000164D7">
        <w:rPr>
          <w:rFonts w:ascii="Tahoma" w:hAnsi="Tahoma" w:cs="Tahoma"/>
          <w:spacing w:val="-2"/>
          <w:sz w:val="24"/>
          <w:szCs w:val="24"/>
          <w:u w:val="single"/>
        </w:rPr>
        <w:t>The Duke Divinity School Review,</w:t>
      </w:r>
      <w:r w:rsidRPr="000164D7">
        <w:rPr>
          <w:rFonts w:ascii="Arial" w:hAnsi="Arial" w:cs="Arial"/>
          <w:spacing w:val="-2"/>
          <w:sz w:val="24"/>
          <w:szCs w:val="24"/>
        </w:rPr>
        <w:t xml:space="preserve"> </w:t>
      </w:r>
      <w:proofErr w:type="gramStart"/>
      <w:r w:rsidRPr="000164D7">
        <w:rPr>
          <w:rFonts w:ascii="Arial" w:hAnsi="Arial" w:cs="Arial"/>
          <w:spacing w:val="-2"/>
          <w:sz w:val="24"/>
          <w:szCs w:val="24"/>
        </w:rPr>
        <w:t>Fall</w:t>
      </w:r>
      <w:proofErr w:type="gramEnd"/>
      <w:r w:rsidRPr="000164D7">
        <w:rPr>
          <w:rFonts w:ascii="Arial" w:hAnsi="Arial" w:cs="Arial"/>
          <w:spacing w:val="-2"/>
          <w:sz w:val="24"/>
          <w:szCs w:val="24"/>
        </w:rPr>
        <w:t>, 1965.</w:t>
      </w:r>
    </w:p>
  </w:footnote>
  <w:footnote w:id="12">
    <w:p w14:paraId="5FCF50EB" w14:textId="261EC342" w:rsidR="00143E74" w:rsidRPr="00143E74" w:rsidRDefault="00143E74" w:rsidP="00143E74">
      <w:pPr>
        <w:pStyle w:val="FootnoteText"/>
        <w:rPr>
          <w:rFonts w:ascii="Arial" w:hAnsi="Arial" w:cs="Arial"/>
          <w:sz w:val="24"/>
          <w:szCs w:val="24"/>
        </w:rPr>
      </w:pPr>
      <w:r>
        <w:rPr>
          <w:rStyle w:val="FootnoteReference"/>
        </w:rPr>
        <w:footnoteRef/>
      </w:r>
      <w:r>
        <w:rPr>
          <w:rFonts w:ascii="Arial" w:hAnsi="Arial" w:cs="Arial"/>
          <w:sz w:val="24"/>
          <w:szCs w:val="24"/>
        </w:rPr>
        <w:t xml:space="preserve">Thurman, </w:t>
      </w:r>
      <w:r>
        <w:rPr>
          <w:rFonts w:ascii="Arial" w:hAnsi="Arial" w:cs="Arial"/>
          <w:sz w:val="24"/>
          <w:szCs w:val="24"/>
          <w:u w:val="single"/>
        </w:rPr>
        <w:t>Deep River, and the Negro Spiritual Speaks of Life and Death</w:t>
      </w:r>
      <w:r>
        <w:rPr>
          <w:rFonts w:ascii="Arial" w:hAnsi="Arial" w:cs="Arial"/>
          <w:sz w:val="24"/>
          <w:szCs w:val="24"/>
        </w:rPr>
        <w:t>,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974C" w14:textId="77777777" w:rsidR="00060D85" w:rsidRDefault="00060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D0E4" w14:textId="77777777" w:rsidR="00060D85" w:rsidRDefault="00060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129D" w14:textId="77777777" w:rsidR="00060D85" w:rsidRDefault="00060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74196"/>
    <w:multiLevelType w:val="hybridMultilevel"/>
    <w:tmpl w:val="B0C8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14"/>
    <w:rsid w:val="000164D7"/>
    <w:rsid w:val="00060D85"/>
    <w:rsid w:val="00143E74"/>
    <w:rsid w:val="001A1EC2"/>
    <w:rsid w:val="001F3E14"/>
    <w:rsid w:val="00211D2B"/>
    <w:rsid w:val="00425EC2"/>
    <w:rsid w:val="00526934"/>
    <w:rsid w:val="00605195"/>
    <w:rsid w:val="00605D0D"/>
    <w:rsid w:val="007D3B47"/>
    <w:rsid w:val="0094408A"/>
    <w:rsid w:val="00A11022"/>
    <w:rsid w:val="00B63EF0"/>
    <w:rsid w:val="00B64032"/>
    <w:rsid w:val="00F8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39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934"/>
    <w:rPr>
      <w:sz w:val="20"/>
      <w:szCs w:val="20"/>
    </w:rPr>
  </w:style>
  <w:style w:type="character" w:styleId="EndnoteReference">
    <w:name w:val="endnote reference"/>
    <w:basedOn w:val="DefaultParagraphFont"/>
    <w:uiPriority w:val="99"/>
    <w:semiHidden/>
    <w:unhideWhenUsed/>
    <w:rsid w:val="00F83934"/>
    <w:rPr>
      <w:vertAlign w:val="superscript"/>
    </w:rPr>
  </w:style>
  <w:style w:type="paragraph" w:styleId="FootnoteText">
    <w:name w:val="footnote text"/>
    <w:basedOn w:val="Normal"/>
    <w:link w:val="FootnoteTextChar"/>
    <w:uiPriority w:val="99"/>
    <w:semiHidden/>
    <w:unhideWhenUsed/>
    <w:rsid w:val="00F8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934"/>
    <w:rPr>
      <w:sz w:val="20"/>
      <w:szCs w:val="20"/>
    </w:rPr>
  </w:style>
  <w:style w:type="character" w:styleId="FootnoteReference">
    <w:name w:val="footnote reference"/>
    <w:basedOn w:val="DefaultParagraphFont"/>
    <w:uiPriority w:val="99"/>
    <w:semiHidden/>
    <w:unhideWhenUsed/>
    <w:rsid w:val="00F83934"/>
    <w:rPr>
      <w:vertAlign w:val="superscript"/>
    </w:rPr>
  </w:style>
  <w:style w:type="paragraph" w:styleId="Header">
    <w:name w:val="header"/>
    <w:basedOn w:val="Normal"/>
    <w:link w:val="HeaderChar"/>
    <w:uiPriority w:val="99"/>
    <w:unhideWhenUsed/>
    <w:rsid w:val="0006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85"/>
  </w:style>
  <w:style w:type="paragraph" w:styleId="Footer">
    <w:name w:val="footer"/>
    <w:basedOn w:val="Normal"/>
    <w:link w:val="FooterChar"/>
    <w:uiPriority w:val="99"/>
    <w:unhideWhenUsed/>
    <w:rsid w:val="0006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39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934"/>
    <w:rPr>
      <w:sz w:val="20"/>
      <w:szCs w:val="20"/>
    </w:rPr>
  </w:style>
  <w:style w:type="character" w:styleId="EndnoteReference">
    <w:name w:val="endnote reference"/>
    <w:basedOn w:val="DefaultParagraphFont"/>
    <w:uiPriority w:val="99"/>
    <w:semiHidden/>
    <w:unhideWhenUsed/>
    <w:rsid w:val="00F83934"/>
    <w:rPr>
      <w:vertAlign w:val="superscript"/>
    </w:rPr>
  </w:style>
  <w:style w:type="paragraph" w:styleId="FootnoteText">
    <w:name w:val="footnote text"/>
    <w:basedOn w:val="Normal"/>
    <w:link w:val="FootnoteTextChar"/>
    <w:uiPriority w:val="99"/>
    <w:semiHidden/>
    <w:unhideWhenUsed/>
    <w:rsid w:val="00F8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934"/>
    <w:rPr>
      <w:sz w:val="20"/>
      <w:szCs w:val="20"/>
    </w:rPr>
  </w:style>
  <w:style w:type="character" w:styleId="FootnoteReference">
    <w:name w:val="footnote reference"/>
    <w:basedOn w:val="DefaultParagraphFont"/>
    <w:uiPriority w:val="99"/>
    <w:semiHidden/>
    <w:unhideWhenUsed/>
    <w:rsid w:val="00F83934"/>
    <w:rPr>
      <w:vertAlign w:val="superscript"/>
    </w:rPr>
  </w:style>
  <w:style w:type="paragraph" w:styleId="Header">
    <w:name w:val="header"/>
    <w:basedOn w:val="Normal"/>
    <w:link w:val="HeaderChar"/>
    <w:uiPriority w:val="99"/>
    <w:unhideWhenUsed/>
    <w:rsid w:val="0006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85"/>
  </w:style>
  <w:style w:type="paragraph" w:styleId="Footer">
    <w:name w:val="footer"/>
    <w:basedOn w:val="Normal"/>
    <w:link w:val="FooterChar"/>
    <w:uiPriority w:val="99"/>
    <w:unhideWhenUsed/>
    <w:rsid w:val="0006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840A-78A7-45D4-A9F4-F571C2CA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Clement van Pelt</dc:creator>
  <cp:lastModifiedBy>Owner</cp:lastModifiedBy>
  <cp:revision>4</cp:revision>
  <dcterms:created xsi:type="dcterms:W3CDTF">2014-05-22T01:34:00Z</dcterms:created>
  <dcterms:modified xsi:type="dcterms:W3CDTF">2014-05-22T02:31:00Z</dcterms:modified>
</cp:coreProperties>
</file>